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7F63C">
      <w:pPr>
        <w:spacing w:line="360" w:lineRule="auto"/>
        <w:jc w:val="center"/>
        <w:rPr>
          <w:rFonts w:hint="default" w:ascii="Times New Roman" w:hAnsi="Times New Roman" w:eastAsia="仿宋" w:cs="仿宋"/>
          <w:sz w:val="32"/>
          <w:szCs w:val="32"/>
          <w:lang w:val="en-US"/>
        </w:rPr>
      </w:pPr>
      <w:bookmarkStart w:id="0" w:name="_GoBack"/>
      <w:bookmarkEnd w:id="0"/>
      <w:r>
        <w:rPr>
          <w:rFonts w:hint="eastAsia" w:ascii="宋体" w:hAnsi="宋体" w:eastAsia="宋体" w:cs="宋体"/>
          <w:b/>
          <w:bCs/>
          <w:sz w:val="28"/>
          <w:szCs w:val="28"/>
          <w:lang w:val="en-US" w:eastAsia="zh-CN"/>
        </w:rPr>
        <w:t>附件</w:t>
      </w:r>
      <w:r>
        <w:rPr>
          <w:rFonts w:hint="eastAsia" w:ascii="宋体" w:hAnsi="宋体" w:cs="宋体"/>
          <w:b/>
          <w:bCs/>
          <w:sz w:val="28"/>
          <w:szCs w:val="28"/>
          <w:lang w:val="en-US" w:eastAsia="zh-CN"/>
        </w:rPr>
        <w:t>1</w:t>
      </w:r>
      <w:r>
        <w:rPr>
          <w:rFonts w:hint="eastAsia" w:ascii="宋体" w:hAnsi="宋体" w:eastAsia="宋体" w:cs="宋体"/>
          <w:b/>
          <w:bCs/>
          <w:sz w:val="28"/>
          <w:szCs w:val="28"/>
          <w:lang w:val="en-US" w:eastAsia="zh-CN"/>
        </w:rPr>
        <w:t>：2025年度金椰种子-妇儿分子医学重点实验室开放基金项目</w:t>
      </w:r>
    </w:p>
    <w:tbl>
      <w:tblPr>
        <w:tblStyle w:val="2"/>
        <w:tblpPr w:leftFromText="180" w:rightFromText="180" w:vertAnchor="text" w:horzAnchor="page" w:tblpXSpec="center" w:tblpY="337"/>
        <w:tblOverlap w:val="never"/>
        <w:tblW w:w="108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39"/>
        <w:gridCol w:w="967"/>
        <w:gridCol w:w="4156"/>
        <w:gridCol w:w="2133"/>
        <w:gridCol w:w="1233"/>
      </w:tblGrid>
      <w:tr w14:paraId="751CD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2339" w:type="dxa"/>
            <w:tcBorders>
              <w:top w:val="single" w:color="000000" w:sz="4" w:space="0"/>
              <w:left w:val="single" w:color="000000" w:sz="4" w:space="0"/>
              <w:bottom w:val="single" w:color="000000" w:sz="4" w:space="0"/>
              <w:right w:val="single" w:color="000000" w:sz="4" w:space="0"/>
            </w:tcBorders>
            <w:noWrap w:val="0"/>
            <w:vAlign w:val="center"/>
          </w:tcPr>
          <w:p w14:paraId="14BE62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项目编号</w:t>
            </w:r>
          </w:p>
        </w:tc>
        <w:tc>
          <w:tcPr>
            <w:tcW w:w="967" w:type="dxa"/>
            <w:tcBorders>
              <w:top w:val="single" w:color="000000" w:sz="4" w:space="0"/>
              <w:left w:val="single" w:color="000000" w:sz="4" w:space="0"/>
              <w:bottom w:val="single" w:color="000000" w:sz="4" w:space="0"/>
              <w:right w:val="single" w:color="000000" w:sz="4" w:space="0"/>
            </w:tcBorders>
            <w:noWrap w:val="0"/>
            <w:vAlign w:val="center"/>
          </w:tcPr>
          <w:p w14:paraId="7C7F16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负责人</w:t>
            </w:r>
          </w:p>
        </w:tc>
        <w:tc>
          <w:tcPr>
            <w:tcW w:w="4156" w:type="dxa"/>
            <w:tcBorders>
              <w:top w:val="single" w:color="000000" w:sz="4" w:space="0"/>
              <w:left w:val="single" w:color="000000" w:sz="4" w:space="0"/>
              <w:bottom w:val="single" w:color="000000" w:sz="4" w:space="0"/>
              <w:right w:val="single" w:color="000000" w:sz="4" w:space="0"/>
            </w:tcBorders>
            <w:noWrap w:val="0"/>
            <w:vAlign w:val="center"/>
          </w:tcPr>
          <w:p w14:paraId="0FB6F40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75C004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项目类型</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39C4B1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立项金额（万元）</w:t>
            </w:r>
          </w:p>
        </w:tc>
      </w:tr>
      <w:tr w14:paraId="0E979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0C2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2025JYZZ-ZDSYS-01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E4C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付炜</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F31D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外泌体递送基于AI优化的多种mRNA促进心脏再生修复的机制研究</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4DCC20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14F638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37E2BFEC">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679DA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414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2025JYZZ-ZDSYS-02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D134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李俊阳</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57BF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组蛋白五羟色胺化激活肥大细胞促进变应性鼻炎发病的机制研究</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622FE6D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38DC31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36ABB5AD">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27490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E80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2025JYZZ-ZDSYS-03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BA9C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陶悦</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77720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热带地区儿童急性呼吸道感染病原体即时检测系统研发</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18CA7B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4765FA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2E0A0313">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6CD3E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2D01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2025JYZZ-ZDSYS-04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359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李崴</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62F9A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单分子长读长测序技术在诊断罕见型地中海贫血中的应用研究</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667E75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022C96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0CBD0F2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33439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44D3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2025JYZZ-ZDSYS-05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63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吴可菲</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EF52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基于多模态人工智能的地中海贫血及常见贫血类型快速筛查与鉴别诊断研究</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25DDDA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26B520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03ED94DF">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r w14:paraId="07BF8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jc w:val="center"/>
        </w:trPr>
        <w:tc>
          <w:tcPr>
            <w:tcW w:w="2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CFAC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2025JYZZ-ZDSYS</w:t>
            </w:r>
            <w:r>
              <w:rPr>
                <w:rFonts w:hint="eastAsia" w:ascii="Times New Roman" w:hAnsi="Times New Roman" w:cs="Times New Roman"/>
                <w:i w:val="0"/>
                <w:iCs w:val="0"/>
                <w:color w:val="000000"/>
                <w:kern w:val="0"/>
                <w:sz w:val="22"/>
                <w:szCs w:val="22"/>
                <w:u w:val="none"/>
                <w:lang w:val="en-US" w:eastAsia="zh-CN" w:bidi="ar"/>
              </w:rPr>
              <w:t>-</w:t>
            </w:r>
            <w:r>
              <w:rPr>
                <w:rFonts w:hint="default" w:ascii="Times New Roman" w:hAnsi="Times New Roman" w:cs="Times New Roman"/>
                <w:i w:val="0"/>
                <w:iCs w:val="0"/>
                <w:color w:val="000000"/>
                <w:kern w:val="0"/>
                <w:sz w:val="22"/>
                <w:szCs w:val="22"/>
                <w:u w:val="none"/>
                <w:lang w:val="en-US" w:eastAsia="zh-CN" w:bidi="ar"/>
              </w:rPr>
              <w:t>06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C49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于英</w:t>
            </w:r>
          </w:p>
        </w:tc>
        <w:tc>
          <w:tcPr>
            <w:tcW w:w="41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F8373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ARV1 基因缺陷影响内质网转运功能导致心律失常的机制研究</w:t>
            </w:r>
          </w:p>
        </w:tc>
        <w:tc>
          <w:tcPr>
            <w:tcW w:w="2133" w:type="dxa"/>
            <w:tcBorders>
              <w:top w:val="single" w:color="000000" w:sz="4" w:space="0"/>
              <w:left w:val="single" w:color="000000" w:sz="4" w:space="0"/>
              <w:bottom w:val="single" w:color="000000" w:sz="4" w:space="0"/>
              <w:right w:val="single" w:color="000000" w:sz="4" w:space="0"/>
            </w:tcBorders>
            <w:noWrap/>
            <w:vAlign w:val="center"/>
          </w:tcPr>
          <w:p w14:paraId="4EB3FD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金椰种子-妇儿分子医学重点实验室</w:t>
            </w:r>
          </w:p>
          <w:p w14:paraId="6F64B7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开放基金项目</w:t>
            </w:r>
          </w:p>
        </w:tc>
        <w:tc>
          <w:tcPr>
            <w:tcW w:w="1233" w:type="dxa"/>
            <w:tcBorders>
              <w:top w:val="single" w:color="000000" w:sz="4" w:space="0"/>
              <w:left w:val="single" w:color="000000" w:sz="4" w:space="0"/>
              <w:bottom w:val="single" w:color="000000" w:sz="4" w:space="0"/>
              <w:right w:val="single" w:color="000000" w:sz="4" w:space="0"/>
            </w:tcBorders>
            <w:noWrap/>
            <w:vAlign w:val="center"/>
          </w:tcPr>
          <w:p w14:paraId="0ECCCC6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r>
    </w:tbl>
    <w:p w14:paraId="67DE7C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03DFE"/>
    <w:rsid w:val="01973B44"/>
    <w:rsid w:val="032338E1"/>
    <w:rsid w:val="07950B26"/>
    <w:rsid w:val="0C851169"/>
    <w:rsid w:val="11400974"/>
    <w:rsid w:val="12503FC7"/>
    <w:rsid w:val="194F6D87"/>
    <w:rsid w:val="1C024584"/>
    <w:rsid w:val="1FBF453A"/>
    <w:rsid w:val="24092228"/>
    <w:rsid w:val="25276E09"/>
    <w:rsid w:val="256242E5"/>
    <w:rsid w:val="2AD215C5"/>
    <w:rsid w:val="2EAB4607"/>
    <w:rsid w:val="367B559B"/>
    <w:rsid w:val="3B273268"/>
    <w:rsid w:val="3DD671C7"/>
    <w:rsid w:val="3E6D18D9"/>
    <w:rsid w:val="41DA54D8"/>
    <w:rsid w:val="4766336A"/>
    <w:rsid w:val="4DEF40B9"/>
    <w:rsid w:val="51E25CE3"/>
    <w:rsid w:val="548337AD"/>
    <w:rsid w:val="5818420C"/>
    <w:rsid w:val="597638E0"/>
    <w:rsid w:val="5AFC6067"/>
    <w:rsid w:val="5FA03DFE"/>
    <w:rsid w:val="6086760D"/>
    <w:rsid w:val="61C62C2E"/>
    <w:rsid w:val="63F26259"/>
    <w:rsid w:val="6D231231"/>
    <w:rsid w:val="6F5953DE"/>
    <w:rsid w:val="70A42689"/>
    <w:rsid w:val="72281098"/>
    <w:rsid w:val="731C2F98"/>
    <w:rsid w:val="753D3667"/>
    <w:rsid w:val="7637471A"/>
    <w:rsid w:val="78FD327E"/>
    <w:rsid w:val="7B454A69"/>
    <w:rsid w:val="7D99109C"/>
    <w:rsid w:val="7EB75C7D"/>
    <w:rsid w:val="7EDB7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374</Words>
  <Characters>480</Characters>
  <Lines>0</Lines>
  <Paragraphs>0</Paragraphs>
  <TotalTime>4</TotalTime>
  <ScaleCrop>false</ScaleCrop>
  <LinksUpToDate>false</LinksUpToDate>
  <CharactersWithSpaces>481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2025-09-30T07:55:00Z</dcterms:created>
  <dc:creator>GHD</dc:creator>
  <cp:lastModifiedBy>陈大宝</cp:lastModifiedBy>
  <dcterms:modified xsi:type="dcterms:W3CDTF">2025-10-10T04:06:27Z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089CB07F182D4F8D80B55EF4FC026305_13</vt:lpwstr>
  </property>
  <property fmtid="{D5CDD505-2E9C-101B-9397-08002B2CF9AE}" pid="4" name="KSOTemplateDocerSaveRecord">
    <vt:lpwstr>eyJoZGlkIjoiY2Y4MTJjY2I5YTdhNGY0MTdiNjBjYjBlZmEwM2QwMzIiLCJ1c2VySWQiOiI0OTk1Njk4MjYifQ==</vt:lpwstr>
  </property>
</Properties>
</file>