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14DA9" w:rsidRDefault="00514DA9" w:rsidP="00514DA9">
      <w:pPr>
        <w:spacing w:line="400" w:lineRule="exact"/>
        <w:jc w:val="center"/>
        <w:rPr>
          <w:rFonts w:ascii="黑体" w:eastAsia="黑体" w:hAnsi="黑体"/>
          <w:sz w:val="36"/>
          <w:szCs w:val="36"/>
        </w:rPr>
      </w:pPr>
      <w:bookmarkStart w:id="0" w:name="_Hlk111561871"/>
      <w:r>
        <w:rPr>
          <w:rFonts w:ascii="黑体" w:eastAsia="黑体" w:hAnsi="黑体"/>
          <w:sz w:val="36"/>
          <w:szCs w:val="36"/>
        </w:rPr>
        <w:t>临床</w:t>
      </w:r>
      <w:r>
        <w:rPr>
          <w:rFonts w:ascii="黑体" w:eastAsia="黑体" w:hAnsi="黑体" w:hint="eastAsia"/>
          <w:sz w:val="36"/>
          <w:szCs w:val="36"/>
        </w:rPr>
        <w:t>研究</w:t>
      </w:r>
      <w:r>
        <w:rPr>
          <w:rFonts w:ascii="黑体" w:eastAsia="黑体" w:hAnsi="黑体"/>
          <w:sz w:val="36"/>
          <w:szCs w:val="36"/>
        </w:rPr>
        <w:t>协调员合作三方</w:t>
      </w:r>
      <w:r>
        <w:rPr>
          <w:rFonts w:ascii="黑体" w:eastAsia="黑体" w:hAnsi="黑体" w:hint="eastAsia"/>
          <w:sz w:val="36"/>
          <w:szCs w:val="36"/>
        </w:rPr>
        <w:t>合同（模板）</w:t>
      </w:r>
    </w:p>
    <w:p w:rsidR="00514DA9" w:rsidRDefault="00514DA9" w:rsidP="00514DA9">
      <w:pPr>
        <w:rPr>
          <w:rFonts w:ascii="宋体" w:hAnsi="宋体"/>
          <w:sz w:val="24"/>
        </w:rPr>
      </w:pPr>
    </w:p>
    <w:p w:rsidR="00514DA9" w:rsidRDefault="00514DA9" w:rsidP="00514DA9">
      <w:pPr>
        <w:rPr>
          <w:rFonts w:ascii="宋体" w:hAnsi="宋体"/>
          <w:sz w:val="24"/>
        </w:rPr>
      </w:pPr>
    </w:p>
    <w:p w:rsidR="00514DA9" w:rsidRDefault="00514DA9" w:rsidP="00514DA9">
      <w:pPr>
        <w:rPr>
          <w:rFonts w:ascii="宋体" w:hAnsi="宋体"/>
          <w:sz w:val="24"/>
        </w:rPr>
      </w:pPr>
    </w:p>
    <w:p w:rsidR="00514DA9" w:rsidRDefault="00514DA9" w:rsidP="00514DA9">
      <w:pPr>
        <w:rPr>
          <w:rFonts w:ascii="宋体" w:hAnsi="宋体"/>
          <w:b/>
          <w:bCs/>
          <w:sz w:val="24"/>
        </w:rPr>
      </w:pPr>
      <w:r>
        <w:rPr>
          <w:rFonts w:ascii="宋体" w:hAnsi="宋体" w:hint="eastAsia"/>
          <w:b/>
          <w:bCs/>
          <w:sz w:val="24"/>
        </w:rPr>
        <w:t xml:space="preserve"> </w:t>
      </w:r>
    </w:p>
    <w:p w:rsidR="00514DA9" w:rsidRDefault="00514DA9" w:rsidP="00514DA9">
      <w:pPr>
        <w:rPr>
          <w:rFonts w:ascii="宋体" w:hAnsi="宋体"/>
          <w:b/>
          <w:bCs/>
          <w:sz w:val="24"/>
        </w:rPr>
      </w:pPr>
    </w:p>
    <w:p w:rsidR="00514DA9" w:rsidRDefault="00514DA9" w:rsidP="00514DA9">
      <w:pPr>
        <w:rPr>
          <w:rFonts w:ascii="宋体" w:hAnsi="宋体"/>
          <w:b/>
          <w:bCs/>
          <w:sz w:val="24"/>
        </w:rPr>
      </w:pPr>
      <w:r>
        <w:rPr>
          <w:rFonts w:ascii="宋体" w:hAnsi="宋体" w:hint="eastAsia"/>
          <w:b/>
          <w:bCs/>
          <w:sz w:val="24"/>
        </w:rPr>
        <w:t>试验名称：</w:t>
      </w:r>
    </w:p>
    <w:p w:rsidR="00514DA9" w:rsidRDefault="00514DA9" w:rsidP="00514DA9">
      <w:pPr>
        <w:rPr>
          <w:rFonts w:ascii="宋体" w:hAnsi="宋体"/>
          <w:b/>
          <w:bCs/>
          <w:sz w:val="24"/>
        </w:rPr>
      </w:pPr>
    </w:p>
    <w:p w:rsidR="00514DA9" w:rsidRDefault="00514DA9" w:rsidP="00514DA9">
      <w:pPr>
        <w:rPr>
          <w:rFonts w:ascii="宋体" w:hAnsi="宋体"/>
          <w:b/>
          <w:bCs/>
          <w:sz w:val="24"/>
        </w:rPr>
      </w:pPr>
      <w:r>
        <w:rPr>
          <w:rFonts w:ascii="宋体" w:hAnsi="宋体" w:hint="eastAsia"/>
          <w:b/>
          <w:bCs/>
          <w:sz w:val="24"/>
        </w:rPr>
        <w:t xml:space="preserve"> </w:t>
      </w:r>
    </w:p>
    <w:p w:rsidR="00514DA9" w:rsidRDefault="00514DA9" w:rsidP="00514DA9">
      <w:pPr>
        <w:rPr>
          <w:rFonts w:ascii="宋体" w:hAnsi="宋体"/>
          <w:b/>
          <w:bCs/>
          <w:sz w:val="24"/>
        </w:rPr>
      </w:pPr>
    </w:p>
    <w:p w:rsidR="00514DA9" w:rsidRDefault="00514DA9" w:rsidP="00514DA9">
      <w:pPr>
        <w:rPr>
          <w:rFonts w:ascii="宋体" w:hAnsi="宋体"/>
          <w:b/>
          <w:bCs/>
          <w:sz w:val="24"/>
        </w:rPr>
      </w:pPr>
    </w:p>
    <w:p w:rsidR="00514DA9" w:rsidRDefault="00514DA9" w:rsidP="00514DA9">
      <w:pPr>
        <w:rPr>
          <w:rFonts w:ascii="宋体" w:hAnsi="宋体"/>
          <w:b/>
          <w:bCs/>
          <w:sz w:val="24"/>
        </w:rPr>
      </w:pPr>
    </w:p>
    <w:p w:rsidR="00514DA9" w:rsidRDefault="00514DA9" w:rsidP="00514DA9">
      <w:pPr>
        <w:rPr>
          <w:rFonts w:ascii="宋体" w:hAnsi="宋体"/>
          <w:b/>
          <w:bCs/>
          <w:sz w:val="24"/>
        </w:rPr>
      </w:pPr>
    </w:p>
    <w:p w:rsidR="00514DA9" w:rsidRDefault="00514DA9" w:rsidP="00514DA9">
      <w:pPr>
        <w:rPr>
          <w:rFonts w:ascii="宋体" w:hAnsi="宋体"/>
          <w:b/>
          <w:bCs/>
          <w:sz w:val="24"/>
        </w:rPr>
      </w:pPr>
    </w:p>
    <w:p w:rsidR="00514DA9" w:rsidRDefault="00514DA9" w:rsidP="00514DA9">
      <w:pPr>
        <w:rPr>
          <w:rFonts w:ascii="宋体" w:hAnsi="宋体"/>
          <w:b/>
          <w:bCs/>
          <w:sz w:val="24"/>
        </w:rPr>
      </w:pPr>
    </w:p>
    <w:p w:rsidR="00514DA9" w:rsidRDefault="00514DA9" w:rsidP="00514DA9">
      <w:pPr>
        <w:rPr>
          <w:rFonts w:ascii="宋体" w:hAnsi="宋体"/>
          <w:b/>
          <w:bCs/>
          <w:sz w:val="24"/>
        </w:rPr>
      </w:pPr>
    </w:p>
    <w:p w:rsidR="00514DA9" w:rsidRDefault="00514DA9" w:rsidP="00514DA9">
      <w:pPr>
        <w:rPr>
          <w:rFonts w:ascii="宋体" w:hAnsi="宋体"/>
          <w:b/>
          <w:bCs/>
          <w:sz w:val="24"/>
        </w:rPr>
      </w:pPr>
      <w:r>
        <w:rPr>
          <w:rFonts w:ascii="宋体" w:hAnsi="宋体" w:hint="eastAsia"/>
          <w:b/>
          <w:bCs/>
          <w:sz w:val="24"/>
        </w:rPr>
        <w:t xml:space="preserve">甲方（申办方）：  </w:t>
      </w:r>
    </w:p>
    <w:p w:rsidR="00514DA9" w:rsidRDefault="00514DA9" w:rsidP="00514DA9">
      <w:pPr>
        <w:rPr>
          <w:rFonts w:ascii="宋体" w:hAnsi="宋体"/>
          <w:b/>
          <w:bCs/>
          <w:sz w:val="24"/>
        </w:rPr>
      </w:pPr>
      <w:r>
        <w:rPr>
          <w:rFonts w:ascii="宋体" w:hAnsi="宋体" w:hint="eastAsia"/>
          <w:b/>
          <w:bCs/>
          <w:sz w:val="24"/>
        </w:rPr>
        <w:t xml:space="preserve">   </w:t>
      </w:r>
    </w:p>
    <w:p w:rsidR="00514DA9" w:rsidRDefault="00514DA9" w:rsidP="00514DA9">
      <w:pPr>
        <w:rPr>
          <w:rFonts w:ascii="宋体" w:hAnsi="宋体"/>
          <w:b/>
          <w:bCs/>
          <w:sz w:val="24"/>
        </w:rPr>
      </w:pPr>
    </w:p>
    <w:p w:rsidR="00514DA9" w:rsidRDefault="00514DA9" w:rsidP="00514DA9">
      <w:pPr>
        <w:rPr>
          <w:rFonts w:ascii="宋体" w:hAnsi="宋体"/>
          <w:b/>
          <w:bCs/>
          <w:sz w:val="24"/>
        </w:rPr>
      </w:pPr>
    </w:p>
    <w:p w:rsidR="00514DA9" w:rsidRDefault="00514DA9" w:rsidP="00514DA9">
      <w:pPr>
        <w:rPr>
          <w:rFonts w:ascii="宋体" w:hAnsi="宋体"/>
          <w:b/>
          <w:bCs/>
          <w:sz w:val="24"/>
        </w:rPr>
      </w:pPr>
      <w:r>
        <w:rPr>
          <w:rFonts w:ascii="宋体" w:hAnsi="宋体" w:hint="eastAsia"/>
          <w:b/>
          <w:bCs/>
          <w:sz w:val="24"/>
        </w:rPr>
        <w:t xml:space="preserve">                        </w:t>
      </w:r>
    </w:p>
    <w:p w:rsidR="00514DA9" w:rsidRDefault="00514DA9" w:rsidP="00514DA9">
      <w:pPr>
        <w:rPr>
          <w:rFonts w:ascii="宋体" w:hAnsi="宋体"/>
          <w:b/>
          <w:bCs/>
          <w:sz w:val="24"/>
        </w:rPr>
      </w:pPr>
      <w:r>
        <w:rPr>
          <w:rFonts w:ascii="宋体" w:hAnsi="宋体" w:hint="eastAsia"/>
          <w:b/>
          <w:bCs/>
          <w:sz w:val="24"/>
        </w:rPr>
        <w:t xml:space="preserve">乙方（研究单位）：XXXXXXXXXX医院   </w:t>
      </w:r>
    </w:p>
    <w:p w:rsidR="00514DA9" w:rsidRDefault="00514DA9" w:rsidP="00514DA9">
      <w:pPr>
        <w:rPr>
          <w:rFonts w:ascii="宋体" w:hAnsi="宋体"/>
          <w:b/>
          <w:bCs/>
          <w:sz w:val="24"/>
        </w:rPr>
      </w:pPr>
    </w:p>
    <w:p w:rsidR="00514DA9" w:rsidRDefault="00514DA9" w:rsidP="00514DA9">
      <w:pPr>
        <w:rPr>
          <w:rFonts w:ascii="宋体" w:hAnsi="宋体"/>
          <w:b/>
          <w:bCs/>
          <w:sz w:val="24"/>
        </w:rPr>
      </w:pPr>
    </w:p>
    <w:p w:rsidR="00514DA9" w:rsidRDefault="00514DA9" w:rsidP="00514DA9">
      <w:pPr>
        <w:rPr>
          <w:rFonts w:ascii="宋体" w:hAnsi="宋体"/>
          <w:b/>
          <w:bCs/>
          <w:sz w:val="24"/>
        </w:rPr>
      </w:pPr>
    </w:p>
    <w:p w:rsidR="00514DA9" w:rsidRDefault="00514DA9" w:rsidP="00514DA9">
      <w:pPr>
        <w:rPr>
          <w:rFonts w:ascii="宋体" w:hAnsi="宋体"/>
          <w:b/>
          <w:bCs/>
          <w:sz w:val="24"/>
        </w:rPr>
      </w:pPr>
    </w:p>
    <w:p w:rsidR="00514DA9" w:rsidRDefault="00514DA9" w:rsidP="00514DA9">
      <w:pPr>
        <w:rPr>
          <w:rFonts w:ascii="宋体" w:hAnsi="宋体"/>
          <w:b/>
          <w:bCs/>
          <w:sz w:val="24"/>
        </w:rPr>
      </w:pPr>
      <w:r>
        <w:rPr>
          <w:rFonts w:ascii="宋体" w:hAnsi="宋体" w:hint="eastAsia"/>
          <w:b/>
          <w:bCs/>
          <w:sz w:val="24"/>
        </w:rPr>
        <w:t xml:space="preserve">丙方（SMO）:                                 </w:t>
      </w:r>
    </w:p>
    <w:p w:rsidR="00514DA9" w:rsidRDefault="00514DA9" w:rsidP="00514DA9">
      <w:pPr>
        <w:rPr>
          <w:rFonts w:ascii="宋体" w:hAnsi="宋体"/>
          <w:b/>
          <w:bCs/>
          <w:sz w:val="24"/>
        </w:rPr>
      </w:pPr>
    </w:p>
    <w:p w:rsidR="00514DA9" w:rsidRDefault="00514DA9" w:rsidP="00514DA9">
      <w:pPr>
        <w:rPr>
          <w:rFonts w:ascii="宋体" w:hAnsi="宋体"/>
          <w:b/>
          <w:bCs/>
          <w:sz w:val="24"/>
        </w:rPr>
      </w:pPr>
    </w:p>
    <w:p w:rsidR="00514DA9" w:rsidRDefault="00514DA9" w:rsidP="00514DA9">
      <w:pPr>
        <w:rPr>
          <w:rFonts w:ascii="宋体" w:hAnsi="宋体"/>
          <w:sz w:val="24"/>
        </w:rPr>
      </w:pPr>
      <w:r>
        <w:rPr>
          <w:rFonts w:ascii="宋体" w:hAnsi="宋体" w:hint="eastAsia"/>
          <w:b/>
          <w:bCs/>
          <w:sz w:val="24"/>
        </w:rPr>
        <w:t xml:space="preserve"> </w:t>
      </w:r>
    </w:p>
    <w:p w:rsidR="00514DA9" w:rsidRDefault="00514DA9" w:rsidP="00514DA9">
      <w:pPr>
        <w:rPr>
          <w:rFonts w:ascii="宋体" w:hAnsi="宋体"/>
          <w:sz w:val="24"/>
        </w:rPr>
      </w:pPr>
    </w:p>
    <w:p w:rsidR="00514DA9" w:rsidRDefault="00514DA9" w:rsidP="00514DA9">
      <w:pPr>
        <w:rPr>
          <w:rFonts w:ascii="宋体" w:hAnsi="宋体"/>
          <w:sz w:val="24"/>
        </w:rPr>
      </w:pPr>
    </w:p>
    <w:p w:rsidR="00514DA9" w:rsidRDefault="00514DA9" w:rsidP="00514DA9">
      <w:pPr>
        <w:rPr>
          <w:rFonts w:ascii="宋体" w:hAnsi="宋体"/>
          <w:sz w:val="24"/>
        </w:rPr>
      </w:pPr>
    </w:p>
    <w:p w:rsidR="00514DA9" w:rsidRDefault="00514DA9" w:rsidP="00514DA9">
      <w:pPr>
        <w:rPr>
          <w:rFonts w:ascii="宋体" w:hAnsi="宋体"/>
          <w:sz w:val="24"/>
        </w:rPr>
      </w:pPr>
    </w:p>
    <w:p w:rsidR="00514DA9" w:rsidRDefault="00514DA9" w:rsidP="00514DA9">
      <w:pPr>
        <w:rPr>
          <w:rFonts w:ascii="宋体" w:hAnsi="宋体"/>
          <w:sz w:val="24"/>
        </w:rPr>
      </w:pPr>
    </w:p>
    <w:p w:rsidR="00514DA9" w:rsidRDefault="00514DA9" w:rsidP="00514DA9">
      <w:pPr>
        <w:rPr>
          <w:rFonts w:ascii="宋体" w:hAnsi="宋体"/>
          <w:sz w:val="24"/>
        </w:rPr>
      </w:pPr>
    </w:p>
    <w:p w:rsidR="00514DA9" w:rsidRDefault="00514DA9" w:rsidP="00514DA9">
      <w:pPr>
        <w:rPr>
          <w:rFonts w:ascii="宋体" w:hAnsi="宋体"/>
          <w:sz w:val="24"/>
        </w:rPr>
      </w:pPr>
    </w:p>
    <w:p w:rsidR="00514DA9" w:rsidRDefault="00514DA9" w:rsidP="00514DA9">
      <w:pPr>
        <w:rPr>
          <w:rFonts w:ascii="宋体" w:hAnsi="宋体"/>
          <w:sz w:val="24"/>
        </w:rPr>
      </w:pPr>
    </w:p>
    <w:p w:rsidR="00514DA9" w:rsidRDefault="00514DA9" w:rsidP="00514DA9">
      <w:pPr>
        <w:rPr>
          <w:rFonts w:ascii="宋体" w:hAnsi="宋体"/>
          <w:sz w:val="24"/>
        </w:rPr>
      </w:pPr>
    </w:p>
    <w:p w:rsidR="00514DA9" w:rsidRDefault="00514DA9" w:rsidP="00514DA9">
      <w:pPr>
        <w:rPr>
          <w:rFonts w:ascii="宋体" w:hAnsi="宋体"/>
          <w:sz w:val="24"/>
        </w:rPr>
      </w:pPr>
    </w:p>
    <w:p w:rsidR="00514DA9" w:rsidRDefault="00514DA9" w:rsidP="00514DA9">
      <w:pPr>
        <w:rPr>
          <w:rFonts w:ascii="宋体" w:hAnsi="宋体"/>
          <w:sz w:val="24"/>
        </w:rPr>
      </w:pPr>
    </w:p>
    <w:p w:rsidR="00514DA9" w:rsidRDefault="00514DA9" w:rsidP="00514DA9">
      <w:pPr>
        <w:rPr>
          <w:rFonts w:ascii="宋体" w:hAnsi="宋体"/>
          <w:sz w:val="24"/>
        </w:rPr>
      </w:pPr>
    </w:p>
    <w:p w:rsidR="00514DA9" w:rsidRDefault="00514DA9" w:rsidP="00514DA9">
      <w:pPr>
        <w:rPr>
          <w:rFonts w:ascii="宋体" w:hAnsi="宋体" w:hint="eastAsia"/>
          <w:sz w:val="24"/>
        </w:rPr>
      </w:pPr>
    </w:p>
    <w:p w:rsidR="00514DA9" w:rsidRDefault="00514DA9" w:rsidP="00514DA9">
      <w:pPr>
        <w:rPr>
          <w:rFonts w:ascii="宋体" w:hAnsi="宋体"/>
          <w:sz w:val="24"/>
        </w:rPr>
      </w:pPr>
    </w:p>
    <w:p w:rsidR="00514DA9" w:rsidRDefault="00514DA9" w:rsidP="00514DA9">
      <w:pPr>
        <w:rPr>
          <w:rFonts w:ascii="宋体" w:hAnsi="宋体"/>
          <w:sz w:val="24"/>
        </w:rPr>
      </w:pPr>
      <w:r>
        <w:rPr>
          <w:rFonts w:ascii="宋体" w:hAnsi="宋体" w:hint="eastAsia"/>
          <w:sz w:val="24"/>
        </w:rPr>
        <w:lastRenderedPageBreak/>
        <w:t>本合同由以下三方签署：</w:t>
      </w:r>
    </w:p>
    <w:p w:rsidR="00514DA9" w:rsidRDefault="00514DA9" w:rsidP="00514DA9">
      <w:pPr>
        <w:spacing w:line="360" w:lineRule="auto"/>
        <w:rPr>
          <w:rFonts w:ascii="Times New Roman" w:hAnsi="宋体"/>
          <w:sz w:val="24"/>
        </w:rPr>
      </w:pPr>
    </w:p>
    <w:tbl>
      <w:tblPr>
        <w:tblW w:w="0" w:type="auto"/>
        <w:jc w:val="center"/>
        <w:tblLayout w:type="fixed"/>
        <w:tblLook w:val="04A0" w:firstRow="1" w:lastRow="0" w:firstColumn="1" w:lastColumn="0" w:noHBand="0" w:noVBand="1"/>
      </w:tblPr>
      <w:tblGrid>
        <w:gridCol w:w="2323"/>
        <w:gridCol w:w="2373"/>
        <w:gridCol w:w="4574"/>
      </w:tblGrid>
      <w:tr w:rsidR="00514DA9" w:rsidTr="001312AC">
        <w:trPr>
          <w:jc w:val="center"/>
        </w:trPr>
        <w:tc>
          <w:tcPr>
            <w:tcW w:w="2323" w:type="dxa"/>
          </w:tcPr>
          <w:p w:rsidR="00514DA9" w:rsidRDefault="00514DA9" w:rsidP="001312AC">
            <w:pPr>
              <w:autoSpaceDE w:val="0"/>
              <w:autoSpaceDN w:val="0"/>
              <w:adjustRightInd w:val="0"/>
              <w:spacing w:line="120" w:lineRule="auto"/>
              <w:jc w:val="left"/>
              <w:rPr>
                <w:kern w:val="0"/>
                <w:sz w:val="24"/>
              </w:rPr>
            </w:pPr>
            <w:r>
              <w:rPr>
                <w:rFonts w:ascii="等线" w:eastAsia="等线" w:hAnsi="宋体" w:hint="eastAsia"/>
                <w:kern w:val="0"/>
                <w:sz w:val="24"/>
                <w:lang w:bidi="ar"/>
              </w:rPr>
              <w:t>甲方（申办方）：</w:t>
            </w:r>
          </w:p>
        </w:tc>
        <w:tc>
          <w:tcPr>
            <w:tcW w:w="6947" w:type="dxa"/>
            <w:gridSpan w:val="2"/>
          </w:tcPr>
          <w:p w:rsidR="00514DA9" w:rsidRDefault="00514DA9" w:rsidP="001312AC">
            <w:pPr>
              <w:spacing w:line="120" w:lineRule="auto"/>
              <w:jc w:val="right"/>
              <w:rPr>
                <w:b/>
                <w:kern w:val="0"/>
                <w:sz w:val="24"/>
              </w:rPr>
            </w:pPr>
            <w:r>
              <w:rPr>
                <w:rFonts w:ascii="等线" w:eastAsia="等线" w:hAnsi="等线" w:hint="eastAsia"/>
                <w:b/>
                <w:kern w:val="0"/>
                <w:sz w:val="24"/>
                <w:lang w:bidi="ar"/>
              </w:rPr>
              <w:t xml:space="preserve">                （</w:t>
            </w:r>
            <w:r>
              <w:rPr>
                <w:rFonts w:ascii="等线" w:eastAsia="等线" w:hAnsi="宋体" w:hint="eastAsia"/>
                <w:b/>
                <w:kern w:val="0"/>
                <w:sz w:val="24"/>
                <w:lang w:bidi="ar"/>
              </w:rPr>
              <w:t>以下简称“甲方”</w:t>
            </w:r>
            <w:r>
              <w:rPr>
                <w:rFonts w:ascii="等线" w:eastAsia="等线" w:hAnsi="等线" w:hint="eastAsia"/>
                <w:b/>
                <w:kern w:val="0"/>
                <w:sz w:val="24"/>
                <w:lang w:bidi="ar"/>
              </w:rPr>
              <w:t>）</w:t>
            </w:r>
          </w:p>
        </w:tc>
      </w:tr>
      <w:tr w:rsidR="00514DA9" w:rsidTr="001312AC">
        <w:trPr>
          <w:jc w:val="center"/>
        </w:trPr>
        <w:tc>
          <w:tcPr>
            <w:tcW w:w="2323" w:type="dxa"/>
          </w:tcPr>
          <w:p w:rsidR="00514DA9" w:rsidRDefault="00514DA9" w:rsidP="001312AC">
            <w:pPr>
              <w:autoSpaceDE w:val="0"/>
              <w:autoSpaceDN w:val="0"/>
              <w:adjustRightInd w:val="0"/>
              <w:spacing w:line="120" w:lineRule="auto"/>
              <w:jc w:val="left"/>
              <w:rPr>
                <w:rFonts w:ascii="等线" w:eastAsia="等线" w:hAnsi="宋体"/>
                <w:kern w:val="0"/>
                <w:sz w:val="24"/>
                <w:lang w:bidi="ar"/>
              </w:rPr>
            </w:pPr>
            <w:r>
              <w:rPr>
                <w:rFonts w:ascii="等线" w:eastAsia="等线" w:hAnsi="宋体" w:hint="eastAsia"/>
                <w:kern w:val="0"/>
                <w:sz w:val="24"/>
                <w:lang w:bidi="ar"/>
              </w:rPr>
              <w:t>甲方地址：</w:t>
            </w:r>
          </w:p>
          <w:p w:rsidR="00514DA9" w:rsidRDefault="00514DA9" w:rsidP="001312AC">
            <w:pPr>
              <w:autoSpaceDE w:val="0"/>
              <w:autoSpaceDN w:val="0"/>
              <w:adjustRightInd w:val="0"/>
              <w:spacing w:line="120" w:lineRule="auto"/>
              <w:jc w:val="left"/>
              <w:rPr>
                <w:rFonts w:ascii="等线" w:eastAsia="等线" w:hAnsi="宋体"/>
                <w:kern w:val="0"/>
                <w:sz w:val="24"/>
                <w:lang w:bidi="ar"/>
              </w:rPr>
            </w:pPr>
            <w:r>
              <w:rPr>
                <w:rFonts w:ascii="等线" w:eastAsia="等线" w:hAnsi="宋体" w:hint="eastAsia"/>
                <w:kern w:val="0"/>
                <w:sz w:val="24"/>
                <w:lang w:bidi="ar"/>
              </w:rPr>
              <w:t>甲方邮编</w:t>
            </w:r>
          </w:p>
        </w:tc>
        <w:tc>
          <w:tcPr>
            <w:tcW w:w="6947" w:type="dxa"/>
            <w:gridSpan w:val="2"/>
          </w:tcPr>
          <w:p w:rsidR="00514DA9" w:rsidRDefault="00514DA9" w:rsidP="001312AC">
            <w:pPr>
              <w:spacing w:line="120" w:lineRule="auto"/>
              <w:rPr>
                <w:b/>
                <w:kern w:val="0"/>
                <w:sz w:val="24"/>
              </w:rPr>
            </w:pPr>
            <w:r>
              <w:rPr>
                <w:rFonts w:ascii="等线" w:eastAsia="等线" w:hAnsi="等线" w:hint="eastAsia"/>
                <w:b/>
                <w:sz w:val="24"/>
                <w:lang w:bidi="ar"/>
              </w:rPr>
              <w:t xml:space="preserve"> </w:t>
            </w:r>
          </w:p>
        </w:tc>
      </w:tr>
      <w:tr w:rsidR="00514DA9" w:rsidTr="001312AC">
        <w:trPr>
          <w:jc w:val="center"/>
        </w:trPr>
        <w:tc>
          <w:tcPr>
            <w:tcW w:w="2323" w:type="dxa"/>
          </w:tcPr>
          <w:p w:rsidR="00514DA9" w:rsidRDefault="00514DA9" w:rsidP="001312AC">
            <w:pPr>
              <w:autoSpaceDE w:val="0"/>
              <w:autoSpaceDN w:val="0"/>
              <w:adjustRightInd w:val="0"/>
              <w:spacing w:line="120" w:lineRule="auto"/>
              <w:jc w:val="left"/>
              <w:rPr>
                <w:kern w:val="0"/>
                <w:sz w:val="24"/>
              </w:rPr>
            </w:pPr>
            <w:r>
              <w:rPr>
                <w:rFonts w:ascii="等线" w:eastAsia="等线" w:hAnsi="宋体" w:hint="eastAsia"/>
                <w:kern w:val="0"/>
                <w:sz w:val="24"/>
                <w:lang w:bidi="ar"/>
              </w:rPr>
              <w:t>甲方联系人：</w:t>
            </w:r>
          </w:p>
        </w:tc>
        <w:tc>
          <w:tcPr>
            <w:tcW w:w="6947" w:type="dxa"/>
            <w:gridSpan w:val="2"/>
          </w:tcPr>
          <w:p w:rsidR="00514DA9" w:rsidRDefault="00514DA9" w:rsidP="001312AC">
            <w:pPr>
              <w:spacing w:line="120" w:lineRule="auto"/>
              <w:rPr>
                <w:b/>
                <w:kern w:val="0"/>
                <w:sz w:val="24"/>
              </w:rPr>
            </w:pPr>
            <w:r>
              <w:rPr>
                <w:rFonts w:ascii="等线" w:eastAsia="等线" w:hAnsi="宋体" w:hint="eastAsia"/>
                <w:b/>
                <w:kern w:val="0"/>
                <w:sz w:val="24"/>
                <w:lang w:bidi="ar"/>
              </w:rPr>
              <w:t xml:space="preserve"> </w:t>
            </w:r>
          </w:p>
        </w:tc>
      </w:tr>
      <w:tr w:rsidR="00514DA9" w:rsidTr="001312AC">
        <w:trPr>
          <w:jc w:val="center"/>
        </w:trPr>
        <w:tc>
          <w:tcPr>
            <w:tcW w:w="2323" w:type="dxa"/>
          </w:tcPr>
          <w:p w:rsidR="00514DA9" w:rsidRDefault="00514DA9" w:rsidP="001312AC">
            <w:pPr>
              <w:autoSpaceDE w:val="0"/>
              <w:autoSpaceDN w:val="0"/>
              <w:adjustRightInd w:val="0"/>
              <w:spacing w:line="120" w:lineRule="auto"/>
              <w:jc w:val="left"/>
              <w:rPr>
                <w:kern w:val="0"/>
                <w:sz w:val="24"/>
              </w:rPr>
            </w:pPr>
            <w:r>
              <w:rPr>
                <w:rFonts w:ascii="等线" w:eastAsia="等线" w:hAnsi="宋体" w:hint="eastAsia"/>
                <w:kern w:val="0"/>
                <w:sz w:val="24"/>
                <w:lang w:bidi="ar"/>
              </w:rPr>
              <w:t>联系电话：</w:t>
            </w:r>
          </w:p>
        </w:tc>
        <w:tc>
          <w:tcPr>
            <w:tcW w:w="6947" w:type="dxa"/>
            <w:gridSpan w:val="2"/>
          </w:tcPr>
          <w:p w:rsidR="00514DA9" w:rsidRDefault="00514DA9" w:rsidP="001312AC">
            <w:pPr>
              <w:spacing w:line="120" w:lineRule="auto"/>
              <w:rPr>
                <w:b/>
                <w:kern w:val="0"/>
                <w:sz w:val="24"/>
              </w:rPr>
            </w:pPr>
            <w:r>
              <w:rPr>
                <w:rFonts w:ascii="等线" w:eastAsia="等线" w:hAnsi="宋体" w:hint="eastAsia"/>
                <w:b/>
                <w:kern w:val="0"/>
                <w:sz w:val="24"/>
                <w:lang w:bidi="ar"/>
              </w:rPr>
              <w:t xml:space="preserve"> </w:t>
            </w:r>
          </w:p>
        </w:tc>
      </w:tr>
      <w:tr w:rsidR="00514DA9" w:rsidTr="001312AC">
        <w:trPr>
          <w:gridAfter w:val="1"/>
          <w:wAfter w:w="4574" w:type="dxa"/>
          <w:jc w:val="center"/>
        </w:trPr>
        <w:tc>
          <w:tcPr>
            <w:tcW w:w="4696" w:type="dxa"/>
            <w:gridSpan w:val="2"/>
          </w:tcPr>
          <w:p w:rsidR="00514DA9" w:rsidRDefault="00514DA9" w:rsidP="001312AC">
            <w:pPr>
              <w:autoSpaceDE w:val="0"/>
              <w:autoSpaceDN w:val="0"/>
              <w:adjustRightInd w:val="0"/>
              <w:spacing w:line="120" w:lineRule="auto"/>
              <w:jc w:val="left"/>
              <w:rPr>
                <w:rFonts w:hAnsi="宋体"/>
                <w:b/>
                <w:kern w:val="0"/>
                <w:sz w:val="24"/>
              </w:rPr>
            </w:pPr>
            <w:r>
              <w:rPr>
                <w:rFonts w:ascii="等线" w:eastAsia="等线" w:hAnsi="宋体" w:hint="eastAsia"/>
                <w:kern w:val="0"/>
                <w:sz w:val="24"/>
                <w:lang w:bidi="ar"/>
              </w:rPr>
              <w:t>邮箱：</w:t>
            </w:r>
          </w:p>
          <w:p w:rsidR="00514DA9" w:rsidRDefault="00514DA9" w:rsidP="001312AC">
            <w:pPr>
              <w:autoSpaceDE w:val="0"/>
              <w:autoSpaceDN w:val="0"/>
              <w:adjustRightInd w:val="0"/>
              <w:spacing w:line="120" w:lineRule="auto"/>
              <w:jc w:val="left"/>
              <w:rPr>
                <w:kern w:val="0"/>
                <w:sz w:val="24"/>
              </w:rPr>
            </w:pPr>
            <w:r>
              <w:rPr>
                <w:rFonts w:ascii="Times New Roman" w:hAnsi="宋体"/>
                <w:sz w:val="24"/>
              </w:rPr>
              <w:t xml:space="preserve">    </w:t>
            </w:r>
            <w:r>
              <w:rPr>
                <w:rFonts w:ascii="Times New Roman" w:hAnsi="宋体"/>
                <w:b/>
                <w:bCs/>
                <w:sz w:val="24"/>
              </w:rPr>
              <w:t xml:space="preserve"> </w:t>
            </w:r>
          </w:p>
        </w:tc>
      </w:tr>
      <w:tr w:rsidR="00514DA9" w:rsidTr="001312AC">
        <w:trPr>
          <w:jc w:val="center"/>
        </w:trPr>
        <w:tc>
          <w:tcPr>
            <w:tcW w:w="9270" w:type="dxa"/>
            <w:gridSpan w:val="3"/>
          </w:tcPr>
          <w:p w:rsidR="00514DA9" w:rsidRDefault="00514DA9" w:rsidP="001312AC">
            <w:pPr>
              <w:autoSpaceDE w:val="0"/>
              <w:autoSpaceDN w:val="0"/>
              <w:adjustRightInd w:val="0"/>
              <w:spacing w:line="120" w:lineRule="auto"/>
              <w:rPr>
                <w:kern w:val="0"/>
                <w:sz w:val="24"/>
              </w:rPr>
            </w:pPr>
            <w:r>
              <w:rPr>
                <w:rFonts w:ascii="等线" w:eastAsia="等线" w:hAnsi="宋体" w:hint="eastAsia"/>
                <w:kern w:val="0"/>
                <w:sz w:val="24"/>
                <w:lang w:bidi="ar"/>
              </w:rPr>
              <w:t>乙方（研究单位）：</w:t>
            </w:r>
            <w:r>
              <w:rPr>
                <w:rFonts w:ascii="等线" w:eastAsia="等线" w:hAnsi="宋体"/>
                <w:kern w:val="0"/>
                <w:sz w:val="24"/>
                <w:lang w:bidi="ar"/>
              </w:rPr>
              <w:t xml:space="preserve">  </w:t>
            </w:r>
            <w:r>
              <w:rPr>
                <w:rFonts w:ascii="等线" w:eastAsia="等线" w:hAnsi="宋体" w:hint="eastAsia"/>
                <w:kern w:val="0"/>
                <w:sz w:val="24"/>
                <w:lang w:bidi="ar"/>
              </w:rPr>
              <w:t xml:space="preserve">                                       </w:t>
            </w:r>
            <w:r>
              <w:rPr>
                <w:rFonts w:ascii="等线" w:eastAsia="等线" w:hAnsi="等线" w:hint="eastAsia"/>
                <w:b/>
                <w:kern w:val="0"/>
                <w:sz w:val="24"/>
                <w:lang w:bidi="ar"/>
              </w:rPr>
              <w:t>（以下简称“乙方”）</w:t>
            </w:r>
          </w:p>
        </w:tc>
      </w:tr>
      <w:tr w:rsidR="00514DA9" w:rsidTr="001312AC">
        <w:trPr>
          <w:jc w:val="center"/>
        </w:trPr>
        <w:tc>
          <w:tcPr>
            <w:tcW w:w="9270" w:type="dxa"/>
            <w:gridSpan w:val="3"/>
          </w:tcPr>
          <w:p w:rsidR="00514DA9" w:rsidRDefault="00514DA9" w:rsidP="001312AC">
            <w:pPr>
              <w:spacing w:line="120" w:lineRule="auto"/>
              <w:rPr>
                <w:rFonts w:eastAsia="等线"/>
                <w:kern w:val="0"/>
                <w:sz w:val="24"/>
              </w:rPr>
            </w:pPr>
            <w:r>
              <w:rPr>
                <w:rFonts w:ascii="等线" w:eastAsia="等线" w:hAnsi="宋体" w:hint="eastAsia"/>
                <w:kern w:val="0"/>
                <w:sz w:val="24"/>
                <w:lang w:bidi="ar"/>
              </w:rPr>
              <w:t>乙方地址：</w:t>
            </w:r>
          </w:p>
        </w:tc>
      </w:tr>
      <w:tr w:rsidR="00514DA9" w:rsidTr="001312AC">
        <w:trPr>
          <w:jc w:val="center"/>
        </w:trPr>
        <w:tc>
          <w:tcPr>
            <w:tcW w:w="9270" w:type="dxa"/>
            <w:gridSpan w:val="3"/>
          </w:tcPr>
          <w:p w:rsidR="00514DA9" w:rsidRDefault="00514DA9" w:rsidP="001312AC">
            <w:pPr>
              <w:autoSpaceDE w:val="0"/>
              <w:autoSpaceDN w:val="0"/>
              <w:adjustRightInd w:val="0"/>
              <w:spacing w:line="360" w:lineRule="auto"/>
              <w:jc w:val="left"/>
              <w:rPr>
                <w:rFonts w:eastAsia="等线" w:hAnsi="宋体"/>
                <w:kern w:val="0"/>
                <w:sz w:val="24"/>
              </w:rPr>
            </w:pPr>
            <w:r>
              <w:rPr>
                <w:rFonts w:ascii="等线" w:eastAsia="等线" w:hAnsi="宋体" w:hint="eastAsia"/>
                <w:kern w:val="0"/>
                <w:sz w:val="24"/>
                <w:lang w:bidi="ar"/>
              </w:rPr>
              <w:t>乙方邮编：</w:t>
            </w:r>
          </w:p>
          <w:p w:rsidR="00514DA9" w:rsidRDefault="00514DA9" w:rsidP="001312AC">
            <w:pPr>
              <w:autoSpaceDE w:val="0"/>
              <w:autoSpaceDN w:val="0"/>
              <w:adjustRightInd w:val="0"/>
              <w:spacing w:line="120" w:lineRule="auto"/>
              <w:jc w:val="left"/>
              <w:rPr>
                <w:rFonts w:eastAsia="等线" w:hAnsi="宋体"/>
                <w:kern w:val="0"/>
                <w:sz w:val="24"/>
              </w:rPr>
            </w:pPr>
            <w:r>
              <w:rPr>
                <w:rFonts w:ascii="等线" w:eastAsia="等线" w:hAnsi="宋体" w:hint="eastAsia"/>
                <w:kern w:val="0"/>
                <w:sz w:val="24"/>
                <w:lang w:bidi="ar"/>
              </w:rPr>
              <w:t>科室：</w:t>
            </w:r>
          </w:p>
          <w:p w:rsidR="00514DA9" w:rsidRDefault="00514DA9" w:rsidP="001312AC">
            <w:pPr>
              <w:autoSpaceDE w:val="0"/>
              <w:autoSpaceDN w:val="0"/>
              <w:adjustRightInd w:val="0"/>
              <w:spacing w:line="120" w:lineRule="auto"/>
              <w:jc w:val="left"/>
              <w:rPr>
                <w:rFonts w:eastAsia="等线"/>
                <w:kern w:val="0"/>
                <w:sz w:val="24"/>
              </w:rPr>
            </w:pPr>
            <w:r>
              <w:rPr>
                <w:rFonts w:ascii="等线" w:eastAsia="等线" w:hAnsi="宋体" w:hint="eastAsia"/>
                <w:kern w:val="0"/>
                <w:sz w:val="24"/>
                <w:lang w:bidi="ar"/>
              </w:rPr>
              <w:t>主要研究者：</w:t>
            </w:r>
          </w:p>
        </w:tc>
      </w:tr>
      <w:tr w:rsidR="00514DA9" w:rsidTr="001312AC">
        <w:trPr>
          <w:jc w:val="center"/>
        </w:trPr>
        <w:tc>
          <w:tcPr>
            <w:tcW w:w="9270" w:type="dxa"/>
            <w:gridSpan w:val="3"/>
          </w:tcPr>
          <w:p w:rsidR="00514DA9" w:rsidRDefault="00514DA9" w:rsidP="001312AC">
            <w:pPr>
              <w:autoSpaceDE w:val="0"/>
              <w:autoSpaceDN w:val="0"/>
              <w:adjustRightInd w:val="0"/>
              <w:spacing w:line="120" w:lineRule="auto"/>
              <w:jc w:val="left"/>
              <w:rPr>
                <w:kern w:val="0"/>
                <w:sz w:val="24"/>
              </w:rPr>
            </w:pPr>
            <w:r>
              <w:rPr>
                <w:rFonts w:ascii="等线" w:eastAsia="等线" w:hAnsi="宋体" w:hint="eastAsia"/>
                <w:kern w:val="0"/>
                <w:sz w:val="24"/>
                <w:lang w:bidi="ar"/>
              </w:rPr>
              <w:t>联系电话：</w:t>
            </w:r>
          </w:p>
        </w:tc>
      </w:tr>
      <w:tr w:rsidR="00514DA9" w:rsidTr="001312AC">
        <w:trPr>
          <w:jc w:val="center"/>
        </w:trPr>
        <w:tc>
          <w:tcPr>
            <w:tcW w:w="9270" w:type="dxa"/>
            <w:gridSpan w:val="3"/>
          </w:tcPr>
          <w:p w:rsidR="00514DA9" w:rsidRDefault="00514DA9" w:rsidP="001312AC">
            <w:pPr>
              <w:autoSpaceDE w:val="0"/>
              <w:autoSpaceDN w:val="0"/>
              <w:adjustRightInd w:val="0"/>
              <w:spacing w:line="120" w:lineRule="auto"/>
              <w:jc w:val="left"/>
              <w:rPr>
                <w:kern w:val="0"/>
                <w:sz w:val="24"/>
              </w:rPr>
            </w:pPr>
            <w:r>
              <w:rPr>
                <w:rFonts w:ascii="等线" w:eastAsia="等线" w:hAnsi="宋体" w:hint="eastAsia"/>
                <w:kern w:val="0"/>
                <w:sz w:val="24"/>
                <w:lang w:bidi="ar"/>
              </w:rPr>
              <w:t>邮箱：</w:t>
            </w:r>
          </w:p>
        </w:tc>
      </w:tr>
    </w:tbl>
    <w:p w:rsidR="00514DA9" w:rsidRDefault="00514DA9" w:rsidP="00514DA9">
      <w:pPr>
        <w:spacing w:line="120" w:lineRule="auto"/>
        <w:rPr>
          <w:rFonts w:ascii="Times New Roman" w:hAnsi="Times New Roman"/>
          <w:b/>
          <w:bCs/>
          <w:sz w:val="24"/>
        </w:rPr>
      </w:pPr>
      <w:r>
        <w:rPr>
          <w:rFonts w:ascii="Times New Roman" w:hAnsi="宋体"/>
          <w:sz w:val="24"/>
        </w:rPr>
        <w:t xml:space="preserve">  </w:t>
      </w:r>
    </w:p>
    <w:tbl>
      <w:tblPr>
        <w:tblW w:w="0" w:type="auto"/>
        <w:jc w:val="center"/>
        <w:tblLayout w:type="fixed"/>
        <w:tblLook w:val="04A0" w:firstRow="1" w:lastRow="0" w:firstColumn="1" w:lastColumn="0" w:noHBand="0" w:noVBand="1"/>
      </w:tblPr>
      <w:tblGrid>
        <w:gridCol w:w="2323"/>
        <w:gridCol w:w="6947"/>
      </w:tblGrid>
      <w:tr w:rsidR="00514DA9" w:rsidTr="001312AC">
        <w:trPr>
          <w:jc w:val="center"/>
        </w:trPr>
        <w:tc>
          <w:tcPr>
            <w:tcW w:w="2323" w:type="dxa"/>
          </w:tcPr>
          <w:p w:rsidR="00514DA9" w:rsidRDefault="00514DA9" w:rsidP="001312AC">
            <w:pPr>
              <w:autoSpaceDE w:val="0"/>
              <w:autoSpaceDN w:val="0"/>
              <w:adjustRightInd w:val="0"/>
              <w:spacing w:line="120" w:lineRule="auto"/>
              <w:jc w:val="left"/>
              <w:rPr>
                <w:kern w:val="0"/>
                <w:sz w:val="24"/>
              </w:rPr>
            </w:pPr>
            <w:r>
              <w:rPr>
                <w:rFonts w:ascii="等线" w:eastAsia="等线" w:hAnsi="宋体"/>
                <w:kern w:val="0"/>
                <w:sz w:val="24"/>
                <w:lang w:bidi="ar"/>
              </w:rPr>
              <w:t>丙</w:t>
            </w:r>
            <w:r>
              <w:rPr>
                <w:rFonts w:ascii="等线" w:eastAsia="等线" w:hAnsi="宋体" w:hint="eastAsia"/>
                <w:kern w:val="0"/>
                <w:sz w:val="24"/>
                <w:lang w:bidi="ar"/>
              </w:rPr>
              <w:t>方（</w:t>
            </w:r>
            <w:r>
              <w:rPr>
                <w:rFonts w:ascii="等线" w:eastAsia="等线" w:hAnsi="宋体"/>
                <w:kern w:val="0"/>
                <w:sz w:val="24"/>
                <w:lang w:bidi="ar"/>
              </w:rPr>
              <w:t>SMO</w:t>
            </w:r>
            <w:r>
              <w:rPr>
                <w:rFonts w:ascii="等线" w:eastAsia="等线" w:hAnsi="宋体" w:hint="eastAsia"/>
                <w:kern w:val="0"/>
                <w:sz w:val="24"/>
                <w:lang w:bidi="ar"/>
              </w:rPr>
              <w:t>）：</w:t>
            </w:r>
          </w:p>
        </w:tc>
        <w:tc>
          <w:tcPr>
            <w:tcW w:w="6947" w:type="dxa"/>
          </w:tcPr>
          <w:p w:rsidR="00514DA9" w:rsidRDefault="00514DA9" w:rsidP="001312AC">
            <w:pPr>
              <w:spacing w:line="120" w:lineRule="auto"/>
              <w:rPr>
                <w:kern w:val="0"/>
                <w:sz w:val="24"/>
              </w:rPr>
            </w:pPr>
            <w:r>
              <w:rPr>
                <w:rFonts w:ascii="等线" w:eastAsia="等线" w:hAnsi="等线" w:hint="eastAsia"/>
                <w:kern w:val="0"/>
                <w:sz w:val="24"/>
                <w:lang w:bidi="ar"/>
              </w:rPr>
              <w:t xml:space="preserve">                                      </w:t>
            </w:r>
            <w:r>
              <w:rPr>
                <w:rFonts w:ascii="等线" w:eastAsia="等线" w:hAnsi="等线" w:hint="eastAsia"/>
                <w:b/>
                <w:kern w:val="0"/>
                <w:sz w:val="24"/>
                <w:lang w:bidi="ar"/>
              </w:rPr>
              <w:t>（以下简称“丙方”）</w:t>
            </w:r>
          </w:p>
        </w:tc>
      </w:tr>
      <w:tr w:rsidR="00514DA9" w:rsidTr="001312AC">
        <w:trPr>
          <w:jc w:val="center"/>
        </w:trPr>
        <w:tc>
          <w:tcPr>
            <w:tcW w:w="2323" w:type="dxa"/>
          </w:tcPr>
          <w:p w:rsidR="00514DA9" w:rsidRDefault="00514DA9" w:rsidP="001312AC">
            <w:pPr>
              <w:autoSpaceDE w:val="0"/>
              <w:autoSpaceDN w:val="0"/>
              <w:adjustRightInd w:val="0"/>
              <w:spacing w:line="120" w:lineRule="auto"/>
              <w:jc w:val="left"/>
              <w:rPr>
                <w:rFonts w:ascii="等线" w:eastAsia="等线" w:hAnsi="宋体"/>
                <w:kern w:val="0"/>
                <w:sz w:val="24"/>
                <w:lang w:bidi="ar"/>
              </w:rPr>
            </w:pPr>
            <w:r>
              <w:rPr>
                <w:rFonts w:ascii="等线" w:eastAsia="等线" w:hAnsi="宋体"/>
                <w:kern w:val="0"/>
                <w:sz w:val="24"/>
                <w:lang w:bidi="ar"/>
              </w:rPr>
              <w:t>丙</w:t>
            </w:r>
            <w:r>
              <w:rPr>
                <w:rFonts w:ascii="等线" w:eastAsia="等线" w:hAnsi="宋体" w:hint="eastAsia"/>
                <w:kern w:val="0"/>
                <w:sz w:val="24"/>
                <w:lang w:bidi="ar"/>
              </w:rPr>
              <w:t>方地址：</w:t>
            </w:r>
          </w:p>
          <w:p w:rsidR="00514DA9" w:rsidRDefault="00514DA9" w:rsidP="001312AC">
            <w:pPr>
              <w:autoSpaceDE w:val="0"/>
              <w:autoSpaceDN w:val="0"/>
              <w:adjustRightInd w:val="0"/>
              <w:spacing w:line="120" w:lineRule="auto"/>
              <w:jc w:val="left"/>
              <w:rPr>
                <w:rFonts w:ascii="等线" w:eastAsia="等线" w:hAnsi="宋体"/>
                <w:kern w:val="0"/>
                <w:sz w:val="24"/>
                <w:lang w:bidi="ar"/>
              </w:rPr>
            </w:pPr>
            <w:r>
              <w:rPr>
                <w:rFonts w:ascii="等线" w:eastAsia="等线" w:hAnsi="宋体"/>
                <w:kern w:val="0"/>
                <w:sz w:val="24"/>
                <w:lang w:bidi="ar"/>
              </w:rPr>
              <w:t>丙</w:t>
            </w:r>
            <w:r>
              <w:rPr>
                <w:rFonts w:ascii="等线" w:eastAsia="等线" w:hAnsi="宋体" w:hint="eastAsia"/>
                <w:kern w:val="0"/>
                <w:sz w:val="24"/>
                <w:lang w:bidi="ar"/>
              </w:rPr>
              <w:t>方邮编</w:t>
            </w:r>
            <w:r>
              <w:rPr>
                <w:rFonts w:ascii="等线" w:eastAsia="等线" w:hAnsi="宋体"/>
                <w:kern w:val="0"/>
                <w:sz w:val="24"/>
                <w:lang w:bidi="ar"/>
              </w:rPr>
              <w:t>：</w:t>
            </w:r>
          </w:p>
        </w:tc>
        <w:tc>
          <w:tcPr>
            <w:tcW w:w="6947" w:type="dxa"/>
          </w:tcPr>
          <w:p w:rsidR="00514DA9" w:rsidRDefault="00514DA9" w:rsidP="001312AC">
            <w:pPr>
              <w:spacing w:line="120" w:lineRule="auto"/>
              <w:rPr>
                <w:kern w:val="0"/>
                <w:sz w:val="24"/>
              </w:rPr>
            </w:pPr>
            <w:r>
              <w:rPr>
                <w:rFonts w:ascii="等线" w:eastAsia="等线" w:hAnsi="等线" w:hint="eastAsia"/>
                <w:sz w:val="24"/>
                <w:lang w:bidi="ar"/>
              </w:rPr>
              <w:t xml:space="preserve"> </w:t>
            </w:r>
          </w:p>
        </w:tc>
      </w:tr>
      <w:tr w:rsidR="00514DA9" w:rsidTr="001312AC">
        <w:trPr>
          <w:jc w:val="center"/>
        </w:trPr>
        <w:tc>
          <w:tcPr>
            <w:tcW w:w="2323" w:type="dxa"/>
          </w:tcPr>
          <w:p w:rsidR="00514DA9" w:rsidRDefault="00514DA9" w:rsidP="001312AC">
            <w:pPr>
              <w:autoSpaceDE w:val="0"/>
              <w:autoSpaceDN w:val="0"/>
              <w:adjustRightInd w:val="0"/>
              <w:spacing w:line="120" w:lineRule="auto"/>
              <w:jc w:val="left"/>
              <w:rPr>
                <w:kern w:val="0"/>
                <w:sz w:val="24"/>
              </w:rPr>
            </w:pPr>
            <w:r>
              <w:rPr>
                <w:rFonts w:ascii="等线" w:eastAsia="等线" w:hAnsi="宋体"/>
                <w:kern w:val="0"/>
                <w:sz w:val="24"/>
                <w:lang w:bidi="ar"/>
              </w:rPr>
              <w:t>丙</w:t>
            </w:r>
            <w:r>
              <w:rPr>
                <w:rFonts w:ascii="等线" w:eastAsia="等线" w:hAnsi="宋体" w:hint="eastAsia"/>
                <w:kern w:val="0"/>
                <w:sz w:val="24"/>
                <w:lang w:bidi="ar"/>
              </w:rPr>
              <w:t>方联系人：</w:t>
            </w:r>
          </w:p>
        </w:tc>
        <w:tc>
          <w:tcPr>
            <w:tcW w:w="6947" w:type="dxa"/>
          </w:tcPr>
          <w:p w:rsidR="00514DA9" w:rsidRDefault="00514DA9" w:rsidP="001312AC">
            <w:pPr>
              <w:spacing w:line="120" w:lineRule="auto"/>
              <w:rPr>
                <w:kern w:val="0"/>
                <w:sz w:val="24"/>
              </w:rPr>
            </w:pPr>
            <w:r>
              <w:rPr>
                <w:rFonts w:ascii="等线" w:eastAsia="等线" w:hAnsi="宋体" w:hint="eastAsia"/>
                <w:kern w:val="0"/>
                <w:sz w:val="24"/>
                <w:lang w:bidi="ar"/>
              </w:rPr>
              <w:t xml:space="preserve"> </w:t>
            </w:r>
          </w:p>
        </w:tc>
      </w:tr>
      <w:tr w:rsidR="00514DA9" w:rsidTr="001312AC">
        <w:trPr>
          <w:jc w:val="center"/>
        </w:trPr>
        <w:tc>
          <w:tcPr>
            <w:tcW w:w="2323" w:type="dxa"/>
          </w:tcPr>
          <w:p w:rsidR="00514DA9" w:rsidRDefault="00514DA9" w:rsidP="001312AC">
            <w:pPr>
              <w:autoSpaceDE w:val="0"/>
              <w:autoSpaceDN w:val="0"/>
              <w:adjustRightInd w:val="0"/>
              <w:spacing w:line="120" w:lineRule="auto"/>
              <w:jc w:val="left"/>
              <w:rPr>
                <w:kern w:val="0"/>
                <w:sz w:val="24"/>
              </w:rPr>
            </w:pPr>
            <w:r>
              <w:rPr>
                <w:rFonts w:ascii="等线" w:eastAsia="等线" w:hAnsi="宋体" w:hint="eastAsia"/>
                <w:kern w:val="0"/>
                <w:sz w:val="24"/>
                <w:lang w:bidi="ar"/>
              </w:rPr>
              <w:t>联系电话：</w:t>
            </w:r>
          </w:p>
        </w:tc>
        <w:tc>
          <w:tcPr>
            <w:tcW w:w="6947" w:type="dxa"/>
          </w:tcPr>
          <w:p w:rsidR="00514DA9" w:rsidRDefault="00514DA9" w:rsidP="001312AC">
            <w:pPr>
              <w:spacing w:line="120" w:lineRule="auto"/>
              <w:rPr>
                <w:kern w:val="0"/>
                <w:sz w:val="24"/>
              </w:rPr>
            </w:pPr>
            <w:r>
              <w:rPr>
                <w:rFonts w:ascii="等线" w:eastAsia="等线" w:hAnsi="宋体" w:hint="eastAsia"/>
                <w:kern w:val="0"/>
                <w:sz w:val="24"/>
                <w:lang w:bidi="ar"/>
              </w:rPr>
              <w:t xml:space="preserve"> </w:t>
            </w:r>
          </w:p>
        </w:tc>
      </w:tr>
      <w:tr w:rsidR="00514DA9" w:rsidTr="001312AC">
        <w:trPr>
          <w:jc w:val="center"/>
        </w:trPr>
        <w:tc>
          <w:tcPr>
            <w:tcW w:w="9270" w:type="dxa"/>
            <w:gridSpan w:val="2"/>
          </w:tcPr>
          <w:p w:rsidR="00514DA9" w:rsidRDefault="00514DA9" w:rsidP="001312AC">
            <w:pPr>
              <w:autoSpaceDE w:val="0"/>
              <w:autoSpaceDN w:val="0"/>
              <w:adjustRightInd w:val="0"/>
              <w:spacing w:line="120" w:lineRule="auto"/>
              <w:jc w:val="left"/>
              <w:rPr>
                <w:kern w:val="0"/>
                <w:sz w:val="24"/>
              </w:rPr>
            </w:pPr>
            <w:r>
              <w:rPr>
                <w:rFonts w:ascii="等线" w:eastAsia="等线" w:hAnsi="宋体" w:hint="eastAsia"/>
                <w:kern w:val="0"/>
                <w:sz w:val="24"/>
                <w:lang w:bidi="ar"/>
              </w:rPr>
              <w:t>邮箱</w:t>
            </w:r>
            <w:r>
              <w:rPr>
                <w:rFonts w:ascii="等线" w:eastAsia="等线" w:hAnsi="宋体"/>
                <w:kern w:val="0"/>
                <w:sz w:val="24"/>
                <w:lang w:bidi="ar"/>
              </w:rPr>
              <w:t>：</w:t>
            </w:r>
          </w:p>
        </w:tc>
      </w:tr>
    </w:tbl>
    <w:p w:rsidR="00514DA9" w:rsidRDefault="00514DA9" w:rsidP="00514DA9">
      <w:pPr>
        <w:tabs>
          <w:tab w:val="left" w:pos="709"/>
        </w:tabs>
        <w:spacing w:line="360" w:lineRule="auto"/>
        <w:ind w:rightChars="-40" w:right="-84"/>
        <w:rPr>
          <w:rFonts w:ascii="Times New Roman" w:hAnsi="宋体"/>
          <w:b/>
          <w:sz w:val="24"/>
        </w:rPr>
      </w:pPr>
      <w:r>
        <w:rPr>
          <w:rFonts w:ascii="Times New Roman" w:hAnsi="宋体" w:hint="eastAsia"/>
          <w:b/>
          <w:sz w:val="24"/>
        </w:rPr>
        <w:t xml:space="preserve"> </w:t>
      </w:r>
    </w:p>
    <w:p w:rsidR="00514DA9" w:rsidRDefault="00514DA9" w:rsidP="00514DA9">
      <w:pPr>
        <w:tabs>
          <w:tab w:val="left" w:pos="709"/>
        </w:tabs>
        <w:spacing w:line="360" w:lineRule="auto"/>
        <w:ind w:rightChars="-40" w:right="-84"/>
        <w:rPr>
          <w:rFonts w:ascii="宋体" w:hAnsi="宋体"/>
          <w:sz w:val="24"/>
        </w:rPr>
      </w:pPr>
      <w:r>
        <w:rPr>
          <w:rFonts w:ascii="宋体" w:hAnsi="宋体" w:hint="eastAsia"/>
          <w:sz w:val="24"/>
        </w:rPr>
        <w:lastRenderedPageBreak/>
        <w:t>鉴于：</w:t>
      </w:r>
    </w:p>
    <w:p w:rsidR="00514DA9" w:rsidRDefault="00514DA9" w:rsidP="00514DA9">
      <w:pPr>
        <w:spacing w:line="360" w:lineRule="auto"/>
        <w:rPr>
          <w:rFonts w:ascii="宋体" w:hAnsi="宋体"/>
          <w:sz w:val="24"/>
          <w:lang w:bidi="ar"/>
        </w:rPr>
      </w:pPr>
      <w:r>
        <w:rPr>
          <w:rFonts w:ascii="宋体" w:hAnsi="宋体" w:hint="eastAsia"/>
          <w:sz w:val="24"/>
        </w:rPr>
        <w:t xml:space="preserve">    甲方与乙方已就标题为“</w:t>
      </w:r>
      <w:r>
        <w:rPr>
          <w:rFonts w:ascii="宋体" w:hAnsi="宋体" w:hint="eastAsia"/>
          <w:sz w:val="24"/>
          <w:u w:val="single"/>
        </w:rPr>
        <w:t>****</w:t>
      </w:r>
      <w:r>
        <w:rPr>
          <w:rFonts w:ascii="宋体" w:hAnsi="宋体" w:hint="eastAsia"/>
          <w:sz w:val="24"/>
        </w:rPr>
        <w:t>”的临床试验达成合作意向，合同编号为</w:t>
      </w:r>
      <w:r>
        <w:rPr>
          <w:rFonts w:ascii="宋体" w:hAnsi="宋体" w:hint="eastAsia"/>
          <w:sz w:val="24"/>
          <w:u w:val="single"/>
        </w:rPr>
        <w:t>****</w:t>
      </w:r>
      <w:r>
        <w:rPr>
          <w:rFonts w:ascii="宋体" w:hAnsi="宋体" w:hint="eastAsia"/>
          <w:b/>
          <w:bCs/>
          <w:i/>
          <w:iCs/>
          <w:sz w:val="24"/>
        </w:rPr>
        <w:t>【如适用，请保留】</w:t>
      </w:r>
      <w:r>
        <w:rPr>
          <w:rFonts w:ascii="宋体" w:hAnsi="宋体" w:hint="eastAsia"/>
          <w:sz w:val="24"/>
        </w:rPr>
        <w:t>，在乙方负责开展该临床试验的主要研究者是【XX】。为了保证该临床研究的顺利进行并保证临床试验质量，经甲方和乙方讨论</w:t>
      </w:r>
      <w:r>
        <w:t>，</w:t>
      </w:r>
      <w:r>
        <w:rPr>
          <w:rFonts w:ascii="宋体" w:hAnsi="宋体" w:hint="eastAsia"/>
          <w:sz w:val="24"/>
        </w:rPr>
        <w:t>同意由乙方委托丙方指派临床研究协调员（以下简称“CRC”）到乙方提供相应的临床试验协助服务。</w:t>
      </w:r>
    </w:p>
    <w:p w:rsidR="00514DA9" w:rsidRDefault="00514DA9" w:rsidP="00514DA9">
      <w:pPr>
        <w:autoSpaceDE w:val="0"/>
        <w:autoSpaceDN w:val="0"/>
        <w:spacing w:line="360" w:lineRule="auto"/>
        <w:ind w:firstLineChars="200" w:firstLine="480"/>
        <w:rPr>
          <w:rFonts w:ascii="宋体" w:hAnsi="宋体"/>
          <w:sz w:val="24"/>
        </w:rPr>
      </w:pPr>
      <w:r>
        <w:rPr>
          <w:rFonts w:ascii="宋体" w:hAnsi="宋体" w:hint="eastAsia"/>
          <w:sz w:val="24"/>
        </w:rPr>
        <w:t>甲、乙、丙三方保证在履行本合同过程中的所有行为均符合《中华人民共和国民法典》、《药物临床试验质量管理规范》等中国法律、法规和规章的规定，亦不违反其应该遵守的法律、法规、职业行为规范和职业道德准则以及其所隶属或服务的单位、机构或组织的内部政策或规定。本着平等自愿的原则，三方经协商一致，达成如下合同（以下简称“本合同”）：</w:t>
      </w:r>
    </w:p>
    <w:p w:rsidR="00514DA9" w:rsidRDefault="00514DA9" w:rsidP="00514DA9">
      <w:pPr>
        <w:autoSpaceDE w:val="0"/>
        <w:autoSpaceDN w:val="0"/>
        <w:spacing w:line="360" w:lineRule="exact"/>
        <w:ind w:leftChars="100" w:left="210" w:firstLineChars="100" w:firstLine="240"/>
        <w:rPr>
          <w:rFonts w:ascii="宋体" w:hAnsi="宋体"/>
          <w:sz w:val="24"/>
        </w:rPr>
      </w:pPr>
      <w:r>
        <w:rPr>
          <w:rFonts w:ascii="宋体" w:hAnsi="宋体" w:hint="eastAsia"/>
          <w:sz w:val="24"/>
        </w:rPr>
        <w:t xml:space="preserve"> 1.</w:t>
      </w:r>
      <w:r>
        <w:rPr>
          <w:rFonts w:ascii="宋体" w:hAnsi="宋体" w:hint="eastAsia"/>
          <w:b/>
          <w:sz w:val="24"/>
        </w:rPr>
        <w:t>服务</w:t>
      </w:r>
    </w:p>
    <w:p w:rsidR="00514DA9" w:rsidRDefault="00514DA9" w:rsidP="00514DA9">
      <w:pPr>
        <w:autoSpaceDE w:val="0"/>
        <w:autoSpaceDN w:val="0"/>
        <w:spacing w:line="360" w:lineRule="auto"/>
        <w:ind w:leftChars="100" w:left="210" w:firstLineChars="100" w:firstLine="240"/>
        <w:rPr>
          <w:rFonts w:ascii="宋体" w:hAnsi="宋体"/>
          <w:sz w:val="24"/>
        </w:rPr>
      </w:pPr>
      <w:r>
        <w:rPr>
          <w:rFonts w:ascii="宋体" w:hAnsi="宋体" w:hint="eastAsia"/>
          <w:sz w:val="24"/>
        </w:rPr>
        <w:t>（1）丙方由乙方选择，乙方进行面试确认CRC人选。</w:t>
      </w:r>
    </w:p>
    <w:p w:rsidR="00514DA9" w:rsidRDefault="00514DA9" w:rsidP="00514DA9">
      <w:pPr>
        <w:autoSpaceDE w:val="0"/>
        <w:autoSpaceDN w:val="0"/>
        <w:spacing w:line="360" w:lineRule="auto"/>
        <w:ind w:leftChars="100" w:left="210" w:firstLineChars="100" w:firstLine="240"/>
        <w:rPr>
          <w:rFonts w:ascii="宋体" w:hAnsi="宋体"/>
          <w:sz w:val="24"/>
        </w:rPr>
      </w:pPr>
      <w:r>
        <w:rPr>
          <w:rFonts w:ascii="宋体" w:hAnsi="宋体" w:hint="eastAsia"/>
          <w:sz w:val="24"/>
        </w:rPr>
        <w:t>（2）丙方向乙方及主要研究者提供CRC服务，其职责包括但不限于本合同附件</w:t>
      </w:r>
    </w:p>
    <w:p w:rsidR="00514DA9" w:rsidRDefault="00514DA9" w:rsidP="00514DA9">
      <w:pPr>
        <w:autoSpaceDE w:val="0"/>
        <w:autoSpaceDN w:val="0"/>
        <w:spacing w:line="360" w:lineRule="auto"/>
        <w:ind w:left="709" w:hanging="720"/>
        <w:jc w:val="left"/>
        <w:rPr>
          <w:rFonts w:ascii="宋体" w:hAnsi="宋体"/>
          <w:sz w:val="24"/>
        </w:rPr>
      </w:pPr>
      <w:proofErr w:type="gramStart"/>
      <w:r>
        <w:rPr>
          <w:rFonts w:ascii="宋体" w:hAnsi="宋体" w:hint="eastAsia"/>
          <w:sz w:val="24"/>
        </w:rPr>
        <w:t>一</w:t>
      </w:r>
      <w:proofErr w:type="gramEnd"/>
      <w:r>
        <w:rPr>
          <w:rFonts w:ascii="宋体" w:hAnsi="宋体" w:hint="eastAsia"/>
          <w:sz w:val="24"/>
        </w:rPr>
        <w:t>的内容。</w:t>
      </w:r>
    </w:p>
    <w:p w:rsidR="00514DA9" w:rsidRDefault="00514DA9" w:rsidP="00514DA9">
      <w:pPr>
        <w:autoSpaceDE w:val="0"/>
        <w:autoSpaceDN w:val="0"/>
        <w:spacing w:line="360" w:lineRule="auto"/>
        <w:ind w:leftChars="100" w:left="210" w:firstLineChars="100" w:firstLine="240"/>
        <w:jc w:val="left"/>
        <w:rPr>
          <w:rFonts w:ascii="宋体" w:hAnsi="宋体"/>
          <w:sz w:val="24"/>
        </w:rPr>
      </w:pPr>
      <w:r>
        <w:rPr>
          <w:rFonts w:ascii="宋体" w:hAnsi="宋体" w:hint="eastAsia"/>
          <w:sz w:val="24"/>
        </w:rPr>
        <w:t>（3）服务期限：</w:t>
      </w:r>
      <w:r>
        <w:rPr>
          <w:rFonts w:ascii="宋体" w:hAnsi="宋体" w:hint="eastAsia"/>
          <w:sz w:val="24"/>
        </w:rPr>
        <w:fldChar w:fldCharType="begin"/>
      </w:r>
      <w:r>
        <w:rPr>
          <w:rFonts w:ascii="宋体" w:hAnsi="宋体" w:hint="eastAsia"/>
          <w:sz w:val="24"/>
        </w:rPr>
        <w:instrText xml:space="preserve"> = 1 \* GB3 </w:instrText>
      </w:r>
      <w:r>
        <w:rPr>
          <w:rFonts w:ascii="宋体" w:hAnsi="宋体" w:hint="eastAsia"/>
          <w:sz w:val="24"/>
        </w:rPr>
        <w:fldChar w:fldCharType="separate"/>
      </w:r>
      <w:r>
        <w:rPr>
          <w:rFonts w:ascii="宋体" w:hAnsi="宋体" w:hint="eastAsia"/>
          <w:sz w:val="24"/>
        </w:rPr>
        <w:t>①</w:t>
      </w:r>
      <w:r>
        <w:rPr>
          <w:rFonts w:ascii="宋体" w:hAnsi="宋体" w:hint="eastAsia"/>
          <w:sz w:val="24"/>
        </w:rPr>
        <w:fldChar w:fldCharType="end"/>
      </w:r>
      <w:r>
        <w:rPr>
          <w:rFonts w:ascii="宋体" w:hAnsi="宋体" w:hint="eastAsia"/>
          <w:sz w:val="24"/>
        </w:rPr>
        <w:t>本合同生效日期为该临床试验的主合同或本合同最后一方</w:t>
      </w:r>
    </w:p>
    <w:p w:rsidR="00514DA9" w:rsidRDefault="00514DA9" w:rsidP="00514DA9">
      <w:pPr>
        <w:autoSpaceDE w:val="0"/>
        <w:autoSpaceDN w:val="0"/>
        <w:spacing w:line="360" w:lineRule="auto"/>
        <w:jc w:val="left"/>
        <w:rPr>
          <w:rFonts w:ascii="宋体" w:hAnsi="宋体"/>
          <w:sz w:val="24"/>
        </w:rPr>
      </w:pPr>
      <w:r>
        <w:rPr>
          <w:rFonts w:ascii="宋体" w:hAnsi="宋体" w:hint="eastAsia"/>
          <w:sz w:val="24"/>
        </w:rPr>
        <w:t>签署日（以后发生时间为准），本合同下临床研究协调员的服务期为CRC到岗之日起至***为止。在本合同执行期间，若任何一方计划提前终止本合同，需要至少提前二十（20）</w:t>
      </w:r>
      <w:proofErr w:type="gramStart"/>
      <w:r>
        <w:rPr>
          <w:rFonts w:ascii="宋体" w:hAnsi="宋体" w:hint="eastAsia"/>
          <w:sz w:val="24"/>
        </w:rPr>
        <w:t>个</w:t>
      </w:r>
      <w:proofErr w:type="gramEnd"/>
      <w:r>
        <w:rPr>
          <w:rFonts w:ascii="宋体" w:hAnsi="宋体" w:hint="eastAsia"/>
          <w:sz w:val="24"/>
        </w:rPr>
        <w:t>工作日通知另两方并获得书面同意。</w:t>
      </w:r>
      <w:r>
        <w:rPr>
          <w:rFonts w:ascii="宋体" w:hAnsi="宋体" w:hint="eastAsia"/>
          <w:sz w:val="24"/>
        </w:rPr>
        <w:fldChar w:fldCharType="begin"/>
      </w:r>
      <w:r>
        <w:rPr>
          <w:rFonts w:ascii="宋体" w:hAnsi="宋体" w:hint="eastAsia"/>
          <w:sz w:val="24"/>
        </w:rPr>
        <w:instrText xml:space="preserve"> = 2 \* GB3 </w:instrText>
      </w:r>
      <w:r>
        <w:rPr>
          <w:rFonts w:ascii="宋体" w:hAnsi="宋体" w:hint="eastAsia"/>
          <w:sz w:val="24"/>
        </w:rPr>
        <w:fldChar w:fldCharType="separate"/>
      </w:r>
      <w:r>
        <w:rPr>
          <w:rFonts w:ascii="宋体" w:hAnsi="宋体" w:hint="eastAsia"/>
          <w:sz w:val="24"/>
        </w:rPr>
        <w:t>②</w:t>
      </w:r>
      <w:r>
        <w:rPr>
          <w:rFonts w:ascii="宋体" w:hAnsi="宋体" w:hint="eastAsia"/>
          <w:sz w:val="24"/>
        </w:rPr>
        <w:fldChar w:fldCharType="end"/>
      </w:r>
      <w:r>
        <w:rPr>
          <w:rFonts w:ascii="宋体" w:hAnsi="宋体" w:hint="eastAsia"/>
          <w:sz w:val="24"/>
        </w:rPr>
        <w:t>如果丙方未能提供符合要求的服务，并在收到其他方关于要求纠正该等违约行为的书面通知后二十（20）</w:t>
      </w:r>
      <w:proofErr w:type="gramStart"/>
      <w:r>
        <w:rPr>
          <w:rFonts w:ascii="宋体" w:hAnsi="宋体" w:hint="eastAsia"/>
          <w:sz w:val="24"/>
        </w:rPr>
        <w:t>个</w:t>
      </w:r>
      <w:proofErr w:type="gramEnd"/>
      <w:r>
        <w:rPr>
          <w:rFonts w:ascii="宋体" w:hAnsi="宋体" w:hint="eastAsia"/>
          <w:sz w:val="24"/>
        </w:rPr>
        <w:t>工作日内未按要求纠正的，其他两方可以终止本合同。</w:t>
      </w:r>
      <w:r>
        <w:rPr>
          <w:rFonts w:ascii="宋体" w:hAnsi="宋体" w:hint="eastAsia"/>
          <w:sz w:val="24"/>
        </w:rPr>
        <w:fldChar w:fldCharType="begin"/>
      </w:r>
      <w:r>
        <w:rPr>
          <w:rFonts w:ascii="宋体" w:hAnsi="宋体" w:hint="eastAsia"/>
          <w:sz w:val="24"/>
        </w:rPr>
        <w:instrText xml:space="preserve"> = 3 \* GB3 </w:instrText>
      </w:r>
      <w:r>
        <w:rPr>
          <w:rFonts w:ascii="宋体" w:hAnsi="宋体" w:hint="eastAsia"/>
          <w:sz w:val="24"/>
        </w:rPr>
        <w:fldChar w:fldCharType="separate"/>
      </w:r>
      <w:r>
        <w:rPr>
          <w:rFonts w:ascii="宋体" w:hAnsi="宋体" w:hint="eastAsia"/>
          <w:sz w:val="24"/>
        </w:rPr>
        <w:t>③</w:t>
      </w:r>
      <w:r>
        <w:rPr>
          <w:rFonts w:ascii="宋体" w:hAnsi="宋体" w:hint="eastAsia"/>
          <w:sz w:val="24"/>
        </w:rPr>
        <w:fldChar w:fldCharType="end"/>
      </w:r>
      <w:r>
        <w:rPr>
          <w:rFonts w:ascii="宋体" w:hAnsi="宋体" w:hint="eastAsia"/>
          <w:sz w:val="24"/>
        </w:rPr>
        <w:t>如果丙方在服务中有违反法律法规或ICH-GCP原则的情况或有其他重大实质违约的情况，乙方可以立即以书面通知丙方的方式终止本合同，本合同在通知到达丙方时终止。</w:t>
      </w:r>
    </w:p>
    <w:p w:rsidR="00514DA9" w:rsidRDefault="00514DA9" w:rsidP="00514DA9">
      <w:pPr>
        <w:spacing w:line="360" w:lineRule="auto"/>
        <w:ind w:left="420"/>
        <w:rPr>
          <w:rFonts w:ascii="宋体" w:hAnsi="宋体"/>
          <w:b/>
          <w:bCs/>
          <w:sz w:val="24"/>
        </w:rPr>
      </w:pPr>
      <w:r>
        <w:rPr>
          <w:rFonts w:ascii="宋体" w:hAnsi="宋体" w:hint="eastAsia"/>
          <w:b/>
          <w:bCs/>
          <w:sz w:val="24"/>
        </w:rPr>
        <w:t>2.甲方的责任和义务</w:t>
      </w:r>
    </w:p>
    <w:p w:rsidR="00514DA9" w:rsidRDefault="00514DA9" w:rsidP="00514DA9">
      <w:pPr>
        <w:spacing w:line="360" w:lineRule="auto"/>
        <w:ind w:firstLineChars="200" w:firstLine="480"/>
        <w:rPr>
          <w:rFonts w:ascii="宋体" w:hAnsi="宋体"/>
          <w:sz w:val="24"/>
        </w:rPr>
      </w:pPr>
      <w:r>
        <w:rPr>
          <w:rFonts w:ascii="宋体" w:hAnsi="宋体" w:hint="eastAsia"/>
          <w:sz w:val="24"/>
        </w:rPr>
        <w:t>（1）甲方无权干涉乙方和丙方对CRC的管理与工作安排。</w:t>
      </w:r>
    </w:p>
    <w:p w:rsidR="00514DA9" w:rsidRDefault="00514DA9" w:rsidP="00514DA9">
      <w:pPr>
        <w:spacing w:line="360" w:lineRule="auto"/>
        <w:ind w:firstLineChars="200" w:firstLine="48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）甲方应按照乙方要求，代其按时支付就CRC服务应向丙方支付的费用。</w:t>
      </w:r>
    </w:p>
    <w:p w:rsidR="00514DA9" w:rsidRDefault="00514DA9" w:rsidP="00514DA9">
      <w:pPr>
        <w:spacing w:line="360" w:lineRule="auto"/>
        <w:ind w:firstLineChars="200" w:firstLine="482"/>
        <w:rPr>
          <w:rFonts w:ascii="宋体" w:hAnsi="宋体"/>
          <w:b/>
          <w:bCs/>
          <w:sz w:val="24"/>
        </w:rPr>
      </w:pPr>
      <w:r>
        <w:rPr>
          <w:rFonts w:ascii="宋体" w:hAnsi="宋体" w:hint="eastAsia"/>
          <w:b/>
          <w:bCs/>
          <w:sz w:val="24"/>
        </w:rPr>
        <w:t>3.乙方的责任和义务</w:t>
      </w:r>
    </w:p>
    <w:p w:rsidR="00514DA9" w:rsidRDefault="00514DA9" w:rsidP="00514DA9">
      <w:pPr>
        <w:spacing w:line="360" w:lineRule="auto"/>
        <w:ind w:firstLineChars="200" w:firstLine="480"/>
        <w:rPr>
          <w:rFonts w:ascii="宋体" w:hAnsi="宋体"/>
          <w:sz w:val="24"/>
        </w:rPr>
      </w:pPr>
      <w:r>
        <w:rPr>
          <w:rFonts w:ascii="宋体" w:hAnsi="宋体" w:hint="eastAsia"/>
          <w:sz w:val="24"/>
        </w:rPr>
        <w:t>（1）乙方以及主要研究者组织对CRC的面试。</w:t>
      </w:r>
    </w:p>
    <w:p w:rsidR="00514DA9" w:rsidRDefault="00514DA9" w:rsidP="00514DA9">
      <w:pPr>
        <w:spacing w:line="360" w:lineRule="auto"/>
        <w:ind w:firstLineChars="200" w:firstLine="480"/>
        <w:rPr>
          <w:rFonts w:ascii="宋体" w:hAnsi="宋体"/>
          <w:sz w:val="24"/>
        </w:rPr>
      </w:pPr>
      <w:r>
        <w:rPr>
          <w:rFonts w:ascii="宋体" w:hAnsi="宋体" w:hint="eastAsia"/>
          <w:sz w:val="24"/>
        </w:rPr>
        <w:t>（2）乙方应向丙方提供开展服务项目所必需的试验资料、材料和相关信息以推进本合同的顺利履行。</w:t>
      </w:r>
    </w:p>
    <w:p w:rsidR="00514DA9" w:rsidRDefault="00514DA9" w:rsidP="00514DA9">
      <w:pPr>
        <w:spacing w:line="360" w:lineRule="auto"/>
        <w:ind w:firstLineChars="200" w:firstLine="480"/>
        <w:rPr>
          <w:rFonts w:ascii="宋体" w:hAnsi="宋体"/>
          <w:sz w:val="24"/>
        </w:rPr>
      </w:pPr>
      <w:r>
        <w:rPr>
          <w:rFonts w:ascii="宋体" w:hAnsi="宋体" w:hint="eastAsia"/>
          <w:sz w:val="24"/>
        </w:rPr>
        <w:t>（3）乙方在本合同期间有权随时监督和检查丙方服务项目的进展。若丙方未能按照</w:t>
      </w:r>
      <w:r>
        <w:rPr>
          <w:rFonts w:ascii="宋体" w:hAnsi="宋体" w:hint="eastAsia"/>
          <w:sz w:val="24"/>
        </w:rPr>
        <w:lastRenderedPageBreak/>
        <w:t>本合同的要求如期、合格地完成CRC服务，乙方有责任向丙方提出改善的要求并责令丙方立即完善CRC服务。</w:t>
      </w:r>
    </w:p>
    <w:p w:rsidR="00514DA9" w:rsidRDefault="00514DA9" w:rsidP="00514DA9">
      <w:pPr>
        <w:spacing w:line="360" w:lineRule="auto"/>
        <w:ind w:firstLineChars="200" w:firstLine="480"/>
        <w:rPr>
          <w:rFonts w:ascii="宋体" w:hAnsi="宋体"/>
          <w:sz w:val="24"/>
        </w:rPr>
      </w:pPr>
      <w:r>
        <w:rPr>
          <w:rFonts w:ascii="宋体" w:hAnsi="宋体" w:hint="eastAsia"/>
          <w:sz w:val="24"/>
        </w:rPr>
        <w:t>（4）如乙方发现丙方提供的CRC不能胜任CRC服务工作，乙方有权通知丙方要求更换CRC。丙方应在收到乙方通知后的二十（20）</w:t>
      </w:r>
      <w:proofErr w:type="gramStart"/>
      <w:r>
        <w:rPr>
          <w:rFonts w:ascii="宋体" w:hAnsi="宋体" w:hint="eastAsia"/>
          <w:sz w:val="24"/>
        </w:rPr>
        <w:t>个</w:t>
      </w:r>
      <w:proofErr w:type="gramEnd"/>
      <w:r>
        <w:rPr>
          <w:rFonts w:ascii="宋体" w:hAnsi="宋体" w:hint="eastAsia"/>
          <w:sz w:val="24"/>
        </w:rPr>
        <w:t>工作日内更换并指派具有合适资质和经验的、令乙方满意的CRC为研究提供CRC服务。如果丙方在上述期限内不能提供符合条件的CRC，乙方有权向丙方发出书面通知提前终止本合同，且仅就丙方提供的CRC服务部</w:t>
      </w:r>
      <w:proofErr w:type="gramStart"/>
      <w:r>
        <w:rPr>
          <w:rFonts w:ascii="宋体" w:hAnsi="宋体" w:hint="eastAsia"/>
          <w:sz w:val="24"/>
        </w:rPr>
        <w:t>分支付</w:t>
      </w:r>
      <w:proofErr w:type="gramEnd"/>
      <w:r>
        <w:rPr>
          <w:rFonts w:ascii="宋体" w:hAnsi="宋体" w:hint="eastAsia"/>
          <w:sz w:val="24"/>
        </w:rPr>
        <w:t>服务费。</w:t>
      </w:r>
    </w:p>
    <w:p w:rsidR="00514DA9" w:rsidRDefault="00514DA9" w:rsidP="00514DA9">
      <w:pPr>
        <w:spacing w:line="360" w:lineRule="auto"/>
        <w:ind w:firstLineChars="200" w:firstLine="480"/>
        <w:rPr>
          <w:rFonts w:ascii="宋体" w:hAnsi="宋体"/>
          <w:sz w:val="24"/>
        </w:rPr>
      </w:pPr>
      <w:r>
        <w:rPr>
          <w:rFonts w:ascii="宋体" w:hAnsi="宋体" w:hint="eastAsia"/>
          <w:sz w:val="24"/>
        </w:rPr>
        <w:t>（5）因为CRC的自身行为或者过失导致的任何损害，乙方有权追究丙方及当事人的责任，由丙方负责赔偿。</w:t>
      </w:r>
    </w:p>
    <w:p w:rsidR="00514DA9" w:rsidRDefault="00514DA9" w:rsidP="00514DA9">
      <w:pPr>
        <w:spacing w:line="360" w:lineRule="auto"/>
        <w:ind w:firstLineChars="200" w:firstLine="482"/>
        <w:rPr>
          <w:rFonts w:ascii="宋体" w:hAnsi="宋体"/>
          <w:b/>
          <w:bCs/>
          <w:sz w:val="24"/>
        </w:rPr>
      </w:pPr>
      <w:r>
        <w:rPr>
          <w:rFonts w:ascii="宋体" w:hAnsi="宋体" w:hint="eastAsia"/>
          <w:b/>
          <w:bCs/>
          <w:sz w:val="24"/>
        </w:rPr>
        <w:t>4.丙方的责任和义务</w:t>
      </w:r>
    </w:p>
    <w:p w:rsidR="00514DA9" w:rsidRDefault="00514DA9" w:rsidP="00514DA9">
      <w:pPr>
        <w:spacing w:line="360" w:lineRule="auto"/>
        <w:ind w:firstLineChars="200" w:firstLine="480"/>
        <w:rPr>
          <w:rFonts w:ascii="宋体" w:hAnsi="宋体"/>
          <w:sz w:val="24"/>
        </w:rPr>
      </w:pPr>
      <w:r>
        <w:rPr>
          <w:rFonts w:ascii="宋体" w:hAnsi="宋体" w:hint="eastAsia"/>
          <w:sz w:val="24"/>
        </w:rPr>
        <w:t>（1）丙方承诺其具有履行CRC服务所必需的以及相关法律法规所要求的资质。丙方在本合同下提供的CRC必须符合以下基本条件：医学、药学或护理学等相关专业背景；具有与项目匹配的工作经历及能力；良好的沟通技巧和团队协作精神；良好的学习能力、抗压能力及责任心等。</w:t>
      </w:r>
    </w:p>
    <w:p w:rsidR="00514DA9" w:rsidRDefault="00514DA9" w:rsidP="00514DA9">
      <w:pPr>
        <w:spacing w:line="360" w:lineRule="auto"/>
        <w:ind w:firstLineChars="200" w:firstLine="480"/>
        <w:rPr>
          <w:rFonts w:ascii="宋体" w:hAnsi="宋体"/>
          <w:sz w:val="24"/>
        </w:rPr>
      </w:pPr>
      <w:r>
        <w:rPr>
          <w:rFonts w:ascii="宋体" w:hAnsi="宋体" w:hint="eastAsia"/>
          <w:sz w:val="24"/>
        </w:rPr>
        <w:t xml:space="preserve">（2）丙方应按照临床研究方案及本合同的要求提供尽职、谨慎的服务，并遵循乙方及其主要研究者不时就CRC服务事项对丙方提出的要求以及乙方已告知丙方的相关操作流程。 </w:t>
      </w:r>
    </w:p>
    <w:p w:rsidR="00514DA9" w:rsidRDefault="00514DA9" w:rsidP="00514DA9">
      <w:pPr>
        <w:spacing w:line="360" w:lineRule="auto"/>
        <w:ind w:firstLineChars="200" w:firstLine="480"/>
        <w:rPr>
          <w:rFonts w:ascii="宋体" w:hAnsi="宋体"/>
          <w:sz w:val="24"/>
        </w:rPr>
      </w:pPr>
      <w:r>
        <w:rPr>
          <w:rFonts w:ascii="宋体" w:hAnsi="宋体" w:hint="eastAsia"/>
          <w:sz w:val="24"/>
        </w:rPr>
        <w:t>（3）丙方在提供 CRC服务过程中，如接触到受试者健康信息、医疗信息和其他个人信息，必须严格遵循相关法律法规及本合同中关于个人隐私保护的规定以及乙方对于受试者隐私保护的相关规定。丙方不得以任何方式披露任何受试者健康信息、医疗信息或其他个人信息。</w:t>
      </w:r>
    </w:p>
    <w:p w:rsidR="00514DA9" w:rsidRDefault="00514DA9" w:rsidP="00514DA9">
      <w:pPr>
        <w:spacing w:line="360" w:lineRule="auto"/>
        <w:ind w:firstLineChars="200" w:firstLine="480"/>
        <w:rPr>
          <w:rFonts w:ascii="宋体" w:hAnsi="宋体"/>
          <w:sz w:val="24"/>
        </w:rPr>
      </w:pPr>
      <w:r>
        <w:rPr>
          <w:rFonts w:ascii="宋体" w:hAnsi="宋体" w:hint="eastAsia"/>
          <w:sz w:val="24"/>
        </w:rPr>
        <w:t xml:space="preserve">（4）丙方在项目进展过程中, 应当对乙方的监督和检查给予积极配合。 </w:t>
      </w:r>
    </w:p>
    <w:p w:rsidR="00514DA9" w:rsidRDefault="00514DA9" w:rsidP="00514DA9">
      <w:pPr>
        <w:spacing w:line="360" w:lineRule="auto"/>
        <w:ind w:firstLineChars="200" w:firstLine="480"/>
        <w:rPr>
          <w:rFonts w:ascii="宋体" w:hAnsi="宋体"/>
          <w:sz w:val="24"/>
        </w:rPr>
      </w:pPr>
      <w:r>
        <w:rPr>
          <w:rFonts w:ascii="宋体" w:hAnsi="宋体" w:hint="eastAsia"/>
          <w:sz w:val="24"/>
        </w:rPr>
        <w:t xml:space="preserve">（5）未经乙方事先书面同意，丙方及CRC不得将CRC服务的部分或全部工作分包或转委托给任何第三方。          </w:t>
      </w:r>
    </w:p>
    <w:p w:rsidR="00514DA9" w:rsidRDefault="00514DA9" w:rsidP="00514DA9">
      <w:pPr>
        <w:spacing w:line="360" w:lineRule="auto"/>
        <w:ind w:firstLineChars="200" w:firstLine="480"/>
        <w:rPr>
          <w:rFonts w:ascii="宋体" w:hAnsi="宋体"/>
          <w:sz w:val="24"/>
        </w:rPr>
      </w:pPr>
      <w:r>
        <w:rPr>
          <w:rFonts w:ascii="宋体" w:hAnsi="宋体" w:hint="eastAsia"/>
          <w:sz w:val="24"/>
        </w:rPr>
        <w:t>（6）丙方依据本合同向乙方提供服务的CRC，将始终是丙方的雇员，丙方应自行负责该雇员的薪资、社保、福利等一切事宜。丙方作为CRC的用人单位，承担作为用人单位的所有责任和义务，应对CRC所造成的任何对甲方或乙方的损失直接向遭受损失的一方或多方承担法律和经济责任。</w:t>
      </w:r>
    </w:p>
    <w:p w:rsidR="00514DA9" w:rsidRDefault="00514DA9" w:rsidP="00514DA9">
      <w:pPr>
        <w:spacing w:line="360" w:lineRule="auto"/>
        <w:ind w:firstLineChars="200" w:firstLine="480"/>
        <w:rPr>
          <w:rFonts w:ascii="宋体" w:hAnsi="宋体"/>
          <w:sz w:val="24"/>
        </w:rPr>
      </w:pPr>
      <w:r>
        <w:rPr>
          <w:rFonts w:ascii="宋体" w:hAnsi="宋体" w:hint="eastAsia"/>
          <w:sz w:val="24"/>
        </w:rPr>
        <w:t xml:space="preserve">（7）丙方应当并应确保CRC妥当和正确地使用以及维护乙方提供的设备、物品以及资料，并且仅为提供本合同项下的服务之目的使用该等设备、物品以及资料。 </w:t>
      </w:r>
    </w:p>
    <w:p w:rsidR="00514DA9" w:rsidRDefault="00514DA9" w:rsidP="00514DA9">
      <w:pPr>
        <w:spacing w:line="360" w:lineRule="auto"/>
        <w:ind w:firstLineChars="200" w:firstLine="480"/>
        <w:rPr>
          <w:rFonts w:ascii="宋体" w:hAnsi="宋体"/>
          <w:sz w:val="24"/>
        </w:rPr>
      </w:pPr>
      <w:r>
        <w:rPr>
          <w:rFonts w:ascii="宋体" w:hAnsi="宋体" w:hint="eastAsia"/>
          <w:sz w:val="24"/>
        </w:rPr>
        <w:lastRenderedPageBreak/>
        <w:t>（8）如因丙方原因需要更换CRC，应及时告</w:t>
      </w:r>
      <w:r>
        <w:rPr>
          <w:rFonts w:ascii="宋体" w:hAnsi="宋体"/>
          <w:sz w:val="24"/>
        </w:rPr>
        <w:t>知乙方并说明原因</w:t>
      </w:r>
      <w:r>
        <w:rPr>
          <w:rFonts w:ascii="宋体" w:hAnsi="宋体" w:hint="eastAsia"/>
          <w:sz w:val="24"/>
        </w:rPr>
        <w:t>，且不能因此影响试验项目的进展及质量。</w:t>
      </w:r>
    </w:p>
    <w:p w:rsidR="00514DA9" w:rsidRDefault="00514DA9" w:rsidP="00514DA9">
      <w:pPr>
        <w:spacing w:line="360" w:lineRule="auto"/>
        <w:ind w:firstLineChars="200" w:firstLine="482"/>
        <w:rPr>
          <w:rFonts w:ascii="宋体" w:hAnsi="宋体"/>
          <w:b/>
          <w:bCs/>
          <w:sz w:val="24"/>
        </w:rPr>
      </w:pPr>
      <w:r>
        <w:rPr>
          <w:rFonts w:ascii="宋体" w:hAnsi="宋体" w:hint="eastAsia"/>
          <w:b/>
          <w:bCs/>
          <w:sz w:val="24"/>
        </w:rPr>
        <w:t>5.保密</w:t>
      </w:r>
    </w:p>
    <w:p w:rsidR="00514DA9" w:rsidRDefault="00514DA9" w:rsidP="00514DA9">
      <w:pPr>
        <w:spacing w:line="360" w:lineRule="auto"/>
        <w:ind w:firstLineChars="200" w:firstLine="480"/>
        <w:rPr>
          <w:rFonts w:ascii="宋体" w:hAnsi="宋体"/>
          <w:sz w:val="24"/>
        </w:rPr>
      </w:pPr>
      <w:r>
        <w:rPr>
          <w:rFonts w:ascii="宋体" w:hAnsi="宋体" w:hint="eastAsia"/>
          <w:sz w:val="24"/>
        </w:rPr>
        <w:t>（1）本合同任何一方（“接受方”）对于其从对方（“披露方”）获取或知悉的任何可被</w:t>
      </w:r>
      <w:proofErr w:type="gramStart"/>
      <w:r>
        <w:rPr>
          <w:rFonts w:ascii="宋体" w:hAnsi="宋体" w:hint="eastAsia"/>
          <w:sz w:val="24"/>
        </w:rPr>
        <w:t>合理认为</w:t>
      </w:r>
      <w:proofErr w:type="gramEnd"/>
      <w:r>
        <w:rPr>
          <w:rFonts w:ascii="宋体" w:hAnsi="宋体" w:hint="eastAsia"/>
          <w:sz w:val="24"/>
        </w:rPr>
        <w:t>具有保密性的信息（以下统称“保密信息”），包括但不限于技术资料、研究报告、产品信息等，均需予以严格保密。本合同的存在以及其条款（特别是合同金额及技术指标等信息）亦属于保密信息。“保密信息”不得包含以下信息：</w:t>
      </w:r>
      <w:r>
        <w:rPr>
          <w:rFonts w:ascii="宋体" w:hAnsi="宋体" w:hint="eastAsia"/>
          <w:sz w:val="24"/>
        </w:rPr>
        <w:fldChar w:fldCharType="begin"/>
      </w:r>
      <w:r>
        <w:rPr>
          <w:rFonts w:ascii="宋体" w:hAnsi="宋体" w:hint="eastAsia"/>
          <w:sz w:val="24"/>
        </w:rPr>
        <w:instrText xml:space="preserve"> = 1 \* GB3 </w:instrText>
      </w:r>
      <w:r>
        <w:rPr>
          <w:rFonts w:ascii="宋体" w:hAnsi="宋体" w:hint="eastAsia"/>
          <w:sz w:val="24"/>
        </w:rPr>
        <w:fldChar w:fldCharType="separate"/>
      </w:r>
      <w:r>
        <w:rPr>
          <w:rFonts w:ascii="宋体" w:hAnsi="宋体" w:hint="eastAsia"/>
          <w:sz w:val="24"/>
        </w:rPr>
        <w:t>①</w:t>
      </w:r>
      <w:r>
        <w:rPr>
          <w:rFonts w:ascii="宋体" w:hAnsi="宋体" w:hint="eastAsia"/>
          <w:sz w:val="24"/>
        </w:rPr>
        <w:fldChar w:fldCharType="end"/>
      </w:r>
      <w:r>
        <w:rPr>
          <w:rFonts w:ascii="宋体" w:hAnsi="宋体" w:hint="eastAsia"/>
          <w:sz w:val="24"/>
        </w:rPr>
        <w:t>接受方有证据证明在披露方向其披露信息之前已获得或知晓的信息；</w:t>
      </w:r>
      <w:r>
        <w:rPr>
          <w:rFonts w:ascii="宋体" w:hAnsi="宋体" w:hint="eastAsia"/>
          <w:sz w:val="24"/>
        </w:rPr>
        <w:fldChar w:fldCharType="begin"/>
      </w:r>
      <w:r>
        <w:rPr>
          <w:rFonts w:ascii="宋体" w:hAnsi="宋体" w:hint="eastAsia"/>
          <w:sz w:val="24"/>
        </w:rPr>
        <w:instrText xml:space="preserve"> = 2 \* GB3 </w:instrText>
      </w:r>
      <w:r>
        <w:rPr>
          <w:rFonts w:ascii="宋体" w:hAnsi="宋体" w:hint="eastAsia"/>
          <w:sz w:val="24"/>
        </w:rPr>
        <w:fldChar w:fldCharType="separate"/>
      </w:r>
      <w:r>
        <w:rPr>
          <w:rFonts w:ascii="宋体" w:hAnsi="宋体" w:hint="eastAsia"/>
          <w:sz w:val="24"/>
        </w:rPr>
        <w:t>②</w:t>
      </w:r>
      <w:r>
        <w:rPr>
          <w:rFonts w:ascii="宋体" w:hAnsi="宋体" w:hint="eastAsia"/>
          <w:sz w:val="24"/>
        </w:rPr>
        <w:fldChar w:fldCharType="end"/>
      </w:r>
      <w:r>
        <w:rPr>
          <w:rFonts w:ascii="宋体" w:hAnsi="宋体" w:hint="eastAsia"/>
          <w:sz w:val="24"/>
        </w:rPr>
        <w:t>不是因为接受方的误操作或错误而让公众知晓的信息；</w:t>
      </w:r>
      <w:r>
        <w:rPr>
          <w:rFonts w:ascii="宋体" w:hAnsi="宋体" w:hint="eastAsia"/>
          <w:sz w:val="24"/>
        </w:rPr>
        <w:fldChar w:fldCharType="begin"/>
      </w:r>
      <w:r>
        <w:rPr>
          <w:rFonts w:ascii="宋体" w:hAnsi="宋体" w:hint="eastAsia"/>
          <w:sz w:val="24"/>
        </w:rPr>
        <w:instrText xml:space="preserve"> = 3 \* GB3 </w:instrText>
      </w:r>
      <w:r>
        <w:rPr>
          <w:rFonts w:ascii="宋体" w:hAnsi="宋体" w:hint="eastAsia"/>
          <w:sz w:val="24"/>
        </w:rPr>
        <w:fldChar w:fldCharType="separate"/>
      </w:r>
      <w:r>
        <w:rPr>
          <w:rFonts w:ascii="宋体" w:hAnsi="宋体" w:hint="eastAsia"/>
          <w:sz w:val="24"/>
        </w:rPr>
        <w:t>③</w:t>
      </w:r>
      <w:r>
        <w:rPr>
          <w:rFonts w:ascii="宋体" w:hAnsi="宋体" w:hint="eastAsia"/>
          <w:sz w:val="24"/>
        </w:rPr>
        <w:fldChar w:fldCharType="end"/>
      </w:r>
      <w:r>
        <w:rPr>
          <w:rFonts w:ascii="宋体" w:hAnsi="宋体" w:hint="eastAsia"/>
          <w:sz w:val="24"/>
        </w:rPr>
        <w:t>接受方以正当合理途径从其他无保密义务的第三方处得知的信息；和</w:t>
      </w:r>
      <w:r>
        <w:rPr>
          <w:rFonts w:ascii="宋体" w:hAnsi="宋体" w:hint="eastAsia"/>
          <w:sz w:val="24"/>
        </w:rPr>
        <w:fldChar w:fldCharType="begin"/>
      </w:r>
      <w:r>
        <w:rPr>
          <w:rFonts w:ascii="宋体" w:hAnsi="宋体" w:hint="eastAsia"/>
          <w:sz w:val="24"/>
        </w:rPr>
        <w:instrText xml:space="preserve"> = 4 \* GB3 </w:instrText>
      </w:r>
      <w:r>
        <w:rPr>
          <w:rFonts w:ascii="宋体" w:hAnsi="宋体" w:hint="eastAsia"/>
          <w:sz w:val="24"/>
        </w:rPr>
        <w:fldChar w:fldCharType="separate"/>
      </w:r>
      <w:r>
        <w:rPr>
          <w:rFonts w:ascii="宋体" w:hAnsi="宋体" w:hint="eastAsia"/>
          <w:sz w:val="24"/>
        </w:rPr>
        <w:t>④</w:t>
      </w:r>
      <w:r>
        <w:rPr>
          <w:rFonts w:ascii="宋体" w:hAnsi="宋体" w:hint="eastAsia"/>
          <w:sz w:val="24"/>
        </w:rPr>
        <w:fldChar w:fldCharType="end"/>
      </w:r>
      <w:r>
        <w:rPr>
          <w:rFonts w:ascii="宋体" w:hAnsi="宋体" w:hint="eastAsia"/>
          <w:sz w:val="24"/>
        </w:rPr>
        <w:t>接受方独立开发的信息。</w:t>
      </w:r>
    </w:p>
    <w:p w:rsidR="00514DA9" w:rsidRDefault="00514DA9" w:rsidP="00514DA9">
      <w:pPr>
        <w:spacing w:line="360" w:lineRule="auto"/>
        <w:ind w:firstLineChars="200" w:firstLine="480"/>
        <w:rPr>
          <w:rFonts w:ascii="宋体" w:hAnsi="宋体"/>
          <w:sz w:val="24"/>
        </w:rPr>
      </w:pPr>
      <w:r>
        <w:rPr>
          <w:rFonts w:ascii="宋体" w:hAnsi="宋体" w:hint="eastAsia"/>
          <w:sz w:val="24"/>
        </w:rPr>
        <w:t>（2）除非披露方书面同意，接受方：</w:t>
      </w:r>
      <w:r>
        <w:rPr>
          <w:rFonts w:ascii="宋体" w:hAnsi="宋体" w:hint="eastAsia"/>
          <w:sz w:val="24"/>
        </w:rPr>
        <w:fldChar w:fldCharType="begin"/>
      </w:r>
      <w:r>
        <w:rPr>
          <w:rFonts w:ascii="宋体" w:hAnsi="宋体" w:hint="eastAsia"/>
          <w:sz w:val="24"/>
        </w:rPr>
        <w:instrText xml:space="preserve"> = 1 \* GB3 </w:instrText>
      </w:r>
      <w:r>
        <w:rPr>
          <w:rFonts w:ascii="宋体" w:hAnsi="宋体" w:hint="eastAsia"/>
          <w:sz w:val="24"/>
        </w:rPr>
        <w:fldChar w:fldCharType="separate"/>
      </w:r>
      <w:r>
        <w:rPr>
          <w:rFonts w:ascii="宋体" w:hAnsi="宋体" w:hint="eastAsia"/>
          <w:sz w:val="24"/>
        </w:rPr>
        <w:t>①</w:t>
      </w:r>
      <w:r>
        <w:rPr>
          <w:rFonts w:ascii="宋体" w:hAnsi="宋体" w:hint="eastAsia"/>
          <w:sz w:val="24"/>
        </w:rPr>
        <w:fldChar w:fldCharType="end"/>
      </w:r>
      <w:r>
        <w:rPr>
          <w:rFonts w:ascii="宋体" w:hAnsi="宋体" w:hint="eastAsia"/>
          <w:sz w:val="24"/>
        </w:rPr>
        <w:t>不得将保密信息用于除履行本合同目的以外其他用途；且</w:t>
      </w:r>
      <w:r>
        <w:rPr>
          <w:rFonts w:ascii="宋体" w:hAnsi="宋体" w:hint="eastAsia"/>
          <w:sz w:val="24"/>
        </w:rPr>
        <w:fldChar w:fldCharType="begin"/>
      </w:r>
      <w:r>
        <w:rPr>
          <w:rFonts w:ascii="宋体" w:hAnsi="宋体" w:hint="eastAsia"/>
          <w:sz w:val="24"/>
        </w:rPr>
        <w:instrText xml:space="preserve"> = 2 \* GB3 </w:instrText>
      </w:r>
      <w:r>
        <w:rPr>
          <w:rFonts w:ascii="宋体" w:hAnsi="宋体" w:hint="eastAsia"/>
          <w:sz w:val="24"/>
        </w:rPr>
        <w:fldChar w:fldCharType="separate"/>
      </w:r>
      <w:r>
        <w:rPr>
          <w:rFonts w:ascii="宋体" w:hAnsi="宋体" w:hint="eastAsia"/>
          <w:sz w:val="24"/>
        </w:rPr>
        <w:t>②</w:t>
      </w:r>
      <w:r>
        <w:rPr>
          <w:rFonts w:ascii="宋体" w:hAnsi="宋体" w:hint="eastAsia"/>
          <w:sz w:val="24"/>
        </w:rPr>
        <w:fldChar w:fldCharType="end"/>
      </w:r>
      <w:r>
        <w:rPr>
          <w:rFonts w:ascii="宋体" w:hAnsi="宋体" w:hint="eastAsia"/>
          <w:sz w:val="24"/>
        </w:rPr>
        <w:t>不得将任何保密信息披露给任何第三方，除非是为履行本合同的目的，向有必要获知保密信息并且已经妥为签署保密义务的雇员，或者接受方的代理、代表、律师、顾问和其他有必要知道信息的咨询方；和政府机构、司法程序、证券交易所或相关法律要求的检查、披露或其他活动；但上述披露的范围应控制在必要限度的范围内。接受方同意采取任何可行的措施保护保密信息的保密性，程度不得低于其对自身保密内容或同样性质内容的保护，并避免泄露和非授权使用。本保密条款不因本合同的终止而失去效力。</w:t>
      </w:r>
    </w:p>
    <w:p w:rsidR="00514DA9" w:rsidRDefault="00514DA9" w:rsidP="00514DA9">
      <w:pPr>
        <w:spacing w:line="360" w:lineRule="auto"/>
        <w:ind w:firstLineChars="200" w:firstLine="482"/>
        <w:rPr>
          <w:rFonts w:ascii="宋体" w:hAnsi="宋体"/>
          <w:b/>
          <w:bCs/>
          <w:sz w:val="24"/>
        </w:rPr>
      </w:pPr>
      <w:r>
        <w:rPr>
          <w:rFonts w:ascii="宋体" w:hAnsi="宋体"/>
          <w:b/>
          <w:bCs/>
          <w:sz w:val="24"/>
        </w:rPr>
        <w:t>6</w:t>
      </w:r>
      <w:r>
        <w:rPr>
          <w:rFonts w:ascii="宋体" w:hAnsi="宋体" w:hint="eastAsia"/>
          <w:b/>
          <w:bCs/>
          <w:sz w:val="24"/>
        </w:rPr>
        <w:t>.其他</w:t>
      </w:r>
    </w:p>
    <w:p w:rsidR="00514DA9" w:rsidRDefault="00514DA9" w:rsidP="00514DA9">
      <w:pPr>
        <w:spacing w:line="360" w:lineRule="auto"/>
        <w:rPr>
          <w:rFonts w:ascii="宋体" w:hAnsi="宋体"/>
          <w:sz w:val="24"/>
        </w:rPr>
      </w:pPr>
      <w:r>
        <w:rPr>
          <w:rFonts w:ascii="宋体" w:hAnsi="宋体" w:hint="eastAsia"/>
          <w:sz w:val="24"/>
        </w:rPr>
        <w:t xml:space="preserve">    本合同适用中国法律。因本合同产生的争议应当由三</w:t>
      </w:r>
      <w:proofErr w:type="gramStart"/>
      <w:r>
        <w:rPr>
          <w:rFonts w:ascii="宋体" w:hAnsi="宋体" w:hint="eastAsia"/>
          <w:sz w:val="24"/>
        </w:rPr>
        <w:t>方友好</w:t>
      </w:r>
      <w:proofErr w:type="gramEnd"/>
      <w:r>
        <w:rPr>
          <w:rFonts w:ascii="宋体" w:hAnsi="宋体" w:hint="eastAsia"/>
          <w:sz w:val="24"/>
        </w:rPr>
        <w:t>协商解决。如该争议在</w:t>
      </w:r>
      <w:proofErr w:type="gramStart"/>
      <w:r>
        <w:rPr>
          <w:rFonts w:ascii="宋体" w:hAnsi="宋体" w:hint="eastAsia"/>
          <w:sz w:val="24"/>
        </w:rPr>
        <w:t>一</w:t>
      </w:r>
      <w:proofErr w:type="gramEnd"/>
      <w:r>
        <w:rPr>
          <w:rFonts w:ascii="宋体" w:hAnsi="宋体" w:hint="eastAsia"/>
          <w:sz w:val="24"/>
        </w:rPr>
        <w:t>方向另一方发出要求协商的书面通知后二十（20）</w:t>
      </w:r>
      <w:proofErr w:type="gramStart"/>
      <w:r>
        <w:rPr>
          <w:rFonts w:ascii="宋体" w:hAnsi="宋体" w:hint="eastAsia"/>
          <w:sz w:val="24"/>
        </w:rPr>
        <w:t>个</w:t>
      </w:r>
      <w:proofErr w:type="gramEnd"/>
      <w:r>
        <w:rPr>
          <w:rFonts w:ascii="宋体" w:hAnsi="宋体" w:hint="eastAsia"/>
          <w:sz w:val="24"/>
        </w:rPr>
        <w:t>工作日内仍未解决，任一方可将争议提交沈阳仲裁委员会并依据该会的仲裁规则进行仲裁。仲裁裁决为终局性的，对各方具有约束力。</w:t>
      </w:r>
    </w:p>
    <w:p w:rsidR="00514DA9" w:rsidRDefault="00514DA9" w:rsidP="00514DA9">
      <w:pPr>
        <w:spacing w:line="360" w:lineRule="auto"/>
        <w:rPr>
          <w:sz w:val="24"/>
        </w:rPr>
      </w:pPr>
      <w:r>
        <w:rPr>
          <w:rFonts w:ascii="宋体" w:hAnsi="宋体" w:hint="eastAsia"/>
          <w:sz w:val="24"/>
        </w:rPr>
        <w:t xml:space="preserve">    本合同自各方合法授权代表签字盖章之日起生效。本合同一式**份，甲方执**份，乙方执**份，丙方执**份，具有同等法律效力。</w:t>
      </w:r>
    </w:p>
    <w:p w:rsidR="00514DA9" w:rsidRDefault="00514DA9" w:rsidP="00514DA9">
      <w:pPr>
        <w:spacing w:line="360" w:lineRule="auto"/>
        <w:rPr>
          <w:sz w:val="24"/>
        </w:rPr>
      </w:pPr>
    </w:p>
    <w:p w:rsidR="00514DA9" w:rsidRDefault="00514DA9" w:rsidP="00514DA9">
      <w:pPr>
        <w:jc w:val="center"/>
        <w:rPr>
          <w:rFonts w:ascii="宋体" w:hAnsi="宋体"/>
          <w:b/>
          <w:sz w:val="24"/>
        </w:rPr>
      </w:pPr>
      <w:r>
        <w:rPr>
          <w:rFonts w:ascii="宋体" w:hAnsi="宋体" w:hint="eastAsia"/>
          <w:b/>
          <w:sz w:val="24"/>
        </w:rPr>
        <w:t>（以下无正文，为签字页）</w:t>
      </w:r>
    </w:p>
    <w:p w:rsidR="00514DA9" w:rsidRDefault="00514DA9" w:rsidP="00514DA9">
      <w:pPr>
        <w:spacing w:line="360" w:lineRule="auto"/>
        <w:rPr>
          <w:rFonts w:ascii="宋体" w:hAnsi="宋体"/>
          <w:sz w:val="24"/>
          <w:lang w:bidi="ar"/>
        </w:rPr>
      </w:pPr>
      <w:r>
        <w:rPr>
          <w:rFonts w:ascii="宋体" w:hAnsi="宋体"/>
          <w:sz w:val="28"/>
          <w:szCs w:val="28"/>
        </w:rPr>
        <w:br w:type="page"/>
      </w:r>
      <w:r>
        <w:rPr>
          <w:rFonts w:ascii="宋体" w:hAnsi="宋体" w:hint="eastAsia"/>
          <w:b/>
          <w:bCs/>
          <w:sz w:val="24"/>
          <w:lang w:bidi="ar"/>
        </w:rPr>
        <w:lastRenderedPageBreak/>
        <w:t>签字页</w:t>
      </w:r>
    </w:p>
    <w:p w:rsidR="00514DA9" w:rsidRDefault="00514DA9" w:rsidP="00514DA9">
      <w:pPr>
        <w:spacing w:line="360" w:lineRule="auto"/>
        <w:rPr>
          <w:rFonts w:ascii="宋体" w:hAnsi="宋体"/>
          <w:sz w:val="24"/>
          <w:lang w:bidi="ar"/>
        </w:rPr>
      </w:pPr>
    </w:p>
    <w:p w:rsidR="00514DA9" w:rsidRDefault="00514DA9" w:rsidP="00514DA9">
      <w:pPr>
        <w:spacing w:line="360" w:lineRule="auto"/>
        <w:rPr>
          <w:rFonts w:ascii="宋体" w:hAnsi="宋体"/>
          <w:sz w:val="24"/>
        </w:rPr>
      </w:pPr>
      <w:r>
        <w:rPr>
          <w:rFonts w:ascii="宋体" w:hAnsi="宋体" w:hint="eastAsia"/>
          <w:sz w:val="24"/>
          <w:lang w:bidi="ar"/>
        </w:rPr>
        <w:t>甲方：**公司</w:t>
      </w:r>
    </w:p>
    <w:p w:rsidR="00514DA9" w:rsidRDefault="00514DA9" w:rsidP="00514DA9">
      <w:pPr>
        <w:spacing w:line="360" w:lineRule="auto"/>
        <w:rPr>
          <w:rFonts w:ascii="宋体" w:hAnsi="宋体"/>
          <w:sz w:val="24"/>
          <w:lang w:bidi="ar"/>
        </w:rPr>
      </w:pPr>
      <w:r>
        <w:rPr>
          <w:rFonts w:ascii="宋体" w:hAnsi="宋体" w:hint="eastAsia"/>
          <w:sz w:val="24"/>
          <w:lang w:bidi="ar"/>
        </w:rPr>
        <w:t>（盖章）</w:t>
      </w:r>
    </w:p>
    <w:p w:rsidR="00514DA9" w:rsidRDefault="00514DA9" w:rsidP="00514DA9">
      <w:pPr>
        <w:spacing w:line="360" w:lineRule="auto"/>
        <w:rPr>
          <w:rFonts w:ascii="宋体" w:hAnsi="宋体"/>
          <w:sz w:val="24"/>
          <w:lang w:bidi="ar"/>
        </w:rPr>
      </w:pPr>
      <w:r>
        <w:rPr>
          <w:rFonts w:ascii="宋体" w:hAnsi="宋体" w:hint="eastAsia"/>
          <w:b/>
          <w:bCs/>
          <w:i/>
          <w:iCs/>
          <w:sz w:val="24"/>
        </w:rPr>
        <w:t>【说明：公司名称需与首页甲方名称保持一致】</w:t>
      </w:r>
    </w:p>
    <w:p w:rsidR="00514DA9" w:rsidRDefault="00514DA9" w:rsidP="00514DA9">
      <w:pPr>
        <w:spacing w:line="360" w:lineRule="auto"/>
        <w:rPr>
          <w:rFonts w:ascii="宋体" w:hAnsi="宋体"/>
          <w:sz w:val="24"/>
        </w:rPr>
      </w:pPr>
      <w:r>
        <w:rPr>
          <w:rFonts w:ascii="宋体" w:hAnsi="宋体" w:hint="eastAsia"/>
          <w:sz w:val="24"/>
          <w:lang w:bidi="ar"/>
        </w:rPr>
        <w:t>法定代表人／委托代理人：__________</w:t>
      </w:r>
    </w:p>
    <w:p w:rsidR="00514DA9" w:rsidRDefault="00514DA9" w:rsidP="00514DA9">
      <w:pPr>
        <w:spacing w:line="360" w:lineRule="auto"/>
        <w:rPr>
          <w:rFonts w:ascii="宋体" w:hAnsi="宋体"/>
          <w:sz w:val="24"/>
        </w:rPr>
      </w:pPr>
      <w:r>
        <w:rPr>
          <w:rFonts w:ascii="宋体" w:hAnsi="宋体" w:hint="eastAsia"/>
          <w:sz w:val="24"/>
          <w:lang w:bidi="ar"/>
        </w:rPr>
        <w:t>（签字）</w:t>
      </w:r>
    </w:p>
    <w:p w:rsidR="00514DA9" w:rsidRDefault="00514DA9" w:rsidP="00514DA9">
      <w:pPr>
        <w:spacing w:line="360" w:lineRule="auto"/>
        <w:rPr>
          <w:rFonts w:ascii="宋体" w:hAnsi="宋体"/>
          <w:sz w:val="24"/>
        </w:rPr>
      </w:pPr>
      <w:r>
        <w:rPr>
          <w:rFonts w:ascii="宋体" w:hAnsi="宋体" w:hint="eastAsia"/>
          <w:sz w:val="24"/>
          <w:lang w:bidi="ar"/>
        </w:rPr>
        <w:t>日期：     年     月     日</w:t>
      </w:r>
    </w:p>
    <w:p w:rsidR="00514DA9" w:rsidRDefault="00514DA9" w:rsidP="00514DA9">
      <w:pPr>
        <w:spacing w:line="360" w:lineRule="auto"/>
        <w:rPr>
          <w:rFonts w:ascii="宋体" w:hAnsi="宋体"/>
          <w:sz w:val="24"/>
        </w:rPr>
      </w:pPr>
    </w:p>
    <w:p w:rsidR="00514DA9" w:rsidRDefault="00514DA9" w:rsidP="00514DA9">
      <w:pPr>
        <w:spacing w:line="360" w:lineRule="auto"/>
        <w:rPr>
          <w:rFonts w:ascii="宋体" w:hAnsi="宋体"/>
          <w:sz w:val="24"/>
        </w:rPr>
      </w:pPr>
    </w:p>
    <w:p w:rsidR="00514DA9" w:rsidRDefault="00514DA9" w:rsidP="00514DA9">
      <w:pPr>
        <w:spacing w:line="360" w:lineRule="auto"/>
        <w:rPr>
          <w:rFonts w:ascii="宋体" w:hAnsi="宋体"/>
          <w:sz w:val="24"/>
        </w:rPr>
      </w:pPr>
      <w:r>
        <w:rPr>
          <w:rFonts w:ascii="宋体" w:hAnsi="宋体" w:hint="eastAsia"/>
          <w:sz w:val="24"/>
          <w:lang w:bidi="ar"/>
        </w:rPr>
        <w:t>乙方：XXXXXXXXXXXXXXXX医院</w:t>
      </w:r>
    </w:p>
    <w:p w:rsidR="00514DA9" w:rsidRDefault="00514DA9" w:rsidP="00514DA9">
      <w:pPr>
        <w:spacing w:line="360" w:lineRule="auto"/>
        <w:rPr>
          <w:rFonts w:ascii="宋体" w:hAnsi="宋体"/>
          <w:sz w:val="24"/>
        </w:rPr>
      </w:pPr>
      <w:r>
        <w:rPr>
          <w:rFonts w:ascii="宋体" w:hAnsi="宋体" w:hint="eastAsia"/>
          <w:sz w:val="24"/>
          <w:lang w:bidi="ar"/>
        </w:rPr>
        <w:t>（盖章）</w:t>
      </w:r>
    </w:p>
    <w:p w:rsidR="00514DA9" w:rsidRDefault="00514DA9" w:rsidP="00514DA9">
      <w:pPr>
        <w:spacing w:line="360" w:lineRule="auto"/>
        <w:rPr>
          <w:rFonts w:ascii="宋体" w:hAnsi="宋体"/>
          <w:sz w:val="24"/>
          <w:lang w:bidi="ar"/>
        </w:rPr>
      </w:pPr>
    </w:p>
    <w:p w:rsidR="00514DA9" w:rsidRDefault="00514DA9" w:rsidP="00514DA9">
      <w:pPr>
        <w:spacing w:line="360" w:lineRule="auto"/>
        <w:rPr>
          <w:rFonts w:ascii="宋体" w:hAnsi="宋体"/>
          <w:sz w:val="24"/>
        </w:rPr>
      </w:pPr>
      <w:r>
        <w:rPr>
          <w:rFonts w:ascii="宋体" w:hAnsi="宋体" w:hint="eastAsia"/>
          <w:sz w:val="24"/>
          <w:lang w:bidi="ar"/>
        </w:rPr>
        <w:t xml:space="preserve">主要研究者：  </w:t>
      </w:r>
    </w:p>
    <w:p w:rsidR="00514DA9" w:rsidRDefault="00514DA9" w:rsidP="00514DA9">
      <w:pPr>
        <w:spacing w:line="360" w:lineRule="auto"/>
        <w:rPr>
          <w:rFonts w:ascii="宋体" w:hAnsi="宋体"/>
          <w:sz w:val="24"/>
          <w:lang w:bidi="ar"/>
        </w:rPr>
      </w:pPr>
      <w:r>
        <w:rPr>
          <w:rFonts w:ascii="宋体" w:hAnsi="宋体" w:hint="eastAsia"/>
          <w:sz w:val="24"/>
          <w:lang w:bidi="ar"/>
        </w:rPr>
        <w:t>（签字）</w:t>
      </w:r>
    </w:p>
    <w:p w:rsidR="00514DA9" w:rsidRDefault="00514DA9" w:rsidP="00514DA9">
      <w:pPr>
        <w:spacing w:line="360" w:lineRule="auto"/>
        <w:rPr>
          <w:rFonts w:ascii="宋体" w:hAnsi="宋体"/>
          <w:sz w:val="24"/>
        </w:rPr>
      </w:pPr>
      <w:r>
        <w:rPr>
          <w:rFonts w:ascii="宋体" w:hAnsi="宋体" w:hint="eastAsia"/>
          <w:sz w:val="24"/>
          <w:lang w:bidi="ar"/>
        </w:rPr>
        <w:t>日期：    年     月     日</w:t>
      </w:r>
    </w:p>
    <w:p w:rsidR="00514DA9" w:rsidRDefault="00514DA9" w:rsidP="00514DA9">
      <w:pPr>
        <w:spacing w:line="360" w:lineRule="auto"/>
        <w:rPr>
          <w:rFonts w:ascii="宋体" w:hAnsi="宋体"/>
          <w:sz w:val="24"/>
          <w:lang w:bidi="ar"/>
        </w:rPr>
      </w:pPr>
    </w:p>
    <w:p w:rsidR="00514DA9" w:rsidRDefault="00514DA9" w:rsidP="00514DA9">
      <w:pPr>
        <w:spacing w:line="360" w:lineRule="auto"/>
        <w:rPr>
          <w:sz w:val="24"/>
        </w:rPr>
      </w:pPr>
      <w:r>
        <w:rPr>
          <w:rFonts w:hint="eastAsia"/>
          <w:sz w:val="24"/>
        </w:rPr>
        <w:t>授权</w:t>
      </w:r>
      <w:r>
        <w:rPr>
          <w:sz w:val="24"/>
        </w:rPr>
        <w:t>代表签字：</w:t>
      </w:r>
      <w:r>
        <w:rPr>
          <w:sz w:val="24"/>
        </w:rPr>
        <w:t>______</w:t>
      </w:r>
      <w:r>
        <w:rPr>
          <w:rFonts w:hint="eastAsia"/>
          <w:sz w:val="24"/>
        </w:rPr>
        <w:t>_____</w:t>
      </w:r>
    </w:p>
    <w:p w:rsidR="00514DA9" w:rsidRDefault="00514DA9" w:rsidP="00514DA9">
      <w:pPr>
        <w:spacing w:line="360" w:lineRule="auto"/>
        <w:rPr>
          <w:rFonts w:ascii="宋体" w:hAnsi="宋体"/>
          <w:sz w:val="24"/>
        </w:rPr>
      </w:pPr>
      <w:r>
        <w:rPr>
          <w:rFonts w:ascii="宋体" w:hAnsi="宋体" w:hint="eastAsia"/>
          <w:sz w:val="24"/>
          <w:lang w:bidi="ar"/>
        </w:rPr>
        <w:t>（签字）</w:t>
      </w:r>
    </w:p>
    <w:p w:rsidR="00514DA9" w:rsidRDefault="00514DA9" w:rsidP="00514DA9">
      <w:pPr>
        <w:spacing w:line="360" w:lineRule="auto"/>
        <w:rPr>
          <w:rFonts w:ascii="宋体" w:hAnsi="宋体"/>
          <w:sz w:val="24"/>
        </w:rPr>
      </w:pPr>
      <w:r>
        <w:rPr>
          <w:rFonts w:ascii="宋体" w:hAnsi="宋体" w:hint="eastAsia"/>
          <w:sz w:val="24"/>
          <w:lang w:bidi="ar"/>
        </w:rPr>
        <w:t>日期：    年     月     日</w:t>
      </w:r>
    </w:p>
    <w:p w:rsidR="00514DA9" w:rsidRDefault="00514DA9" w:rsidP="00514DA9">
      <w:pPr>
        <w:spacing w:line="360" w:lineRule="auto"/>
        <w:rPr>
          <w:sz w:val="24"/>
        </w:rPr>
      </w:pPr>
      <w:r>
        <w:rPr>
          <w:sz w:val="24"/>
        </w:rPr>
        <w:t xml:space="preserve"> </w:t>
      </w:r>
    </w:p>
    <w:p w:rsidR="00514DA9" w:rsidRDefault="00514DA9" w:rsidP="00514DA9">
      <w:pPr>
        <w:spacing w:line="360" w:lineRule="auto"/>
        <w:rPr>
          <w:sz w:val="24"/>
        </w:rPr>
      </w:pPr>
    </w:p>
    <w:p w:rsidR="00514DA9" w:rsidRDefault="00514DA9" w:rsidP="00514DA9">
      <w:pPr>
        <w:spacing w:line="360" w:lineRule="auto"/>
        <w:rPr>
          <w:rFonts w:ascii="宋体" w:hAnsi="宋体"/>
          <w:sz w:val="24"/>
        </w:rPr>
      </w:pPr>
      <w:r>
        <w:rPr>
          <w:rFonts w:ascii="宋体" w:hAnsi="宋体"/>
          <w:sz w:val="24"/>
          <w:lang w:bidi="ar"/>
        </w:rPr>
        <w:t>丙</w:t>
      </w:r>
      <w:r>
        <w:rPr>
          <w:rFonts w:ascii="宋体" w:hAnsi="宋体" w:hint="eastAsia"/>
          <w:sz w:val="24"/>
          <w:lang w:bidi="ar"/>
        </w:rPr>
        <w:t>方：**公司</w:t>
      </w:r>
    </w:p>
    <w:p w:rsidR="00514DA9" w:rsidRDefault="00514DA9" w:rsidP="00514DA9">
      <w:pPr>
        <w:spacing w:line="360" w:lineRule="auto"/>
        <w:rPr>
          <w:rFonts w:ascii="宋体" w:hAnsi="宋体"/>
          <w:sz w:val="24"/>
          <w:lang w:bidi="ar"/>
        </w:rPr>
      </w:pPr>
      <w:r>
        <w:rPr>
          <w:rFonts w:ascii="宋体" w:hAnsi="宋体" w:hint="eastAsia"/>
          <w:sz w:val="24"/>
          <w:lang w:bidi="ar"/>
        </w:rPr>
        <w:t>（盖章）</w:t>
      </w:r>
    </w:p>
    <w:p w:rsidR="00514DA9" w:rsidRDefault="00514DA9" w:rsidP="00514DA9">
      <w:pPr>
        <w:spacing w:line="360" w:lineRule="auto"/>
        <w:rPr>
          <w:rFonts w:ascii="宋体" w:hAnsi="宋体"/>
          <w:sz w:val="24"/>
          <w:lang w:bidi="ar"/>
        </w:rPr>
      </w:pPr>
      <w:r>
        <w:rPr>
          <w:rFonts w:ascii="宋体" w:hAnsi="宋体" w:hint="eastAsia"/>
          <w:b/>
          <w:bCs/>
          <w:i/>
          <w:iCs/>
          <w:sz w:val="24"/>
        </w:rPr>
        <w:t>【说明公司名称需与首页丙方名称保持一致】</w:t>
      </w:r>
    </w:p>
    <w:p w:rsidR="00514DA9" w:rsidRDefault="00514DA9" w:rsidP="00514DA9">
      <w:pPr>
        <w:spacing w:line="360" w:lineRule="auto"/>
        <w:rPr>
          <w:rFonts w:ascii="宋体" w:hAnsi="宋体"/>
          <w:sz w:val="24"/>
        </w:rPr>
      </w:pPr>
      <w:r>
        <w:rPr>
          <w:rFonts w:ascii="宋体" w:hAnsi="宋体" w:hint="eastAsia"/>
          <w:sz w:val="24"/>
          <w:lang w:bidi="ar"/>
        </w:rPr>
        <w:t>法定代表人／委托代理人：__________</w:t>
      </w:r>
    </w:p>
    <w:p w:rsidR="00514DA9" w:rsidRDefault="00514DA9" w:rsidP="00514DA9">
      <w:pPr>
        <w:spacing w:line="360" w:lineRule="auto"/>
        <w:rPr>
          <w:rFonts w:ascii="宋体" w:hAnsi="宋体"/>
          <w:sz w:val="24"/>
        </w:rPr>
      </w:pPr>
      <w:r>
        <w:rPr>
          <w:rFonts w:ascii="宋体" w:hAnsi="宋体" w:hint="eastAsia"/>
          <w:sz w:val="24"/>
          <w:lang w:bidi="ar"/>
        </w:rPr>
        <w:t>（签字）</w:t>
      </w:r>
    </w:p>
    <w:p w:rsidR="00514DA9" w:rsidRDefault="00514DA9" w:rsidP="00514DA9">
      <w:pPr>
        <w:spacing w:line="360" w:lineRule="auto"/>
        <w:rPr>
          <w:rFonts w:ascii="宋体" w:hAnsi="宋体"/>
          <w:sz w:val="24"/>
        </w:rPr>
      </w:pPr>
      <w:r>
        <w:rPr>
          <w:rFonts w:ascii="宋体" w:hAnsi="宋体" w:hint="eastAsia"/>
          <w:sz w:val="24"/>
          <w:lang w:bidi="ar"/>
        </w:rPr>
        <w:t>日期：    年     月     日</w:t>
      </w:r>
    </w:p>
    <w:p w:rsidR="00514DA9" w:rsidRDefault="00514DA9" w:rsidP="00514DA9">
      <w:pPr>
        <w:spacing w:line="360" w:lineRule="auto"/>
        <w:ind w:firstLineChars="100" w:firstLine="240"/>
        <w:rPr>
          <w:sz w:val="24"/>
        </w:rPr>
      </w:pPr>
    </w:p>
    <w:p w:rsidR="00514DA9" w:rsidRDefault="00514DA9" w:rsidP="00514DA9">
      <w:pPr>
        <w:rPr>
          <w:sz w:val="24"/>
        </w:rPr>
      </w:pPr>
    </w:p>
    <w:p w:rsidR="00514DA9" w:rsidRDefault="00514DA9" w:rsidP="00514DA9">
      <w:pPr>
        <w:rPr>
          <w:sz w:val="24"/>
        </w:rPr>
      </w:pPr>
      <w:r>
        <w:rPr>
          <w:rFonts w:hint="eastAsia"/>
          <w:sz w:val="24"/>
        </w:rPr>
        <w:lastRenderedPageBreak/>
        <w:t>附件一：临床研究协调员工作职责</w:t>
      </w:r>
    </w:p>
    <w:p w:rsidR="00514DA9" w:rsidRDefault="00514DA9" w:rsidP="00514DA9">
      <w:pPr>
        <w:spacing w:line="460" w:lineRule="exact"/>
        <w:ind w:firstLineChars="200" w:firstLine="480"/>
        <w:rPr>
          <w:rFonts w:ascii="宋体" w:hAnsi="宋体"/>
          <w:sz w:val="24"/>
        </w:rPr>
      </w:pPr>
      <w:r>
        <w:rPr>
          <w:rFonts w:ascii="宋体" w:hAnsi="宋体" w:cs="Arial" w:hint="eastAsia"/>
          <w:sz w:val="24"/>
        </w:rPr>
        <w:t>1.</w:t>
      </w:r>
      <w:r>
        <w:rPr>
          <w:rFonts w:ascii="宋体" w:hAnsi="宋体" w:cs="Arial"/>
          <w:sz w:val="24"/>
        </w:rPr>
        <w:t>遵守《药物临床试验</w:t>
      </w:r>
      <w:r>
        <w:rPr>
          <w:rFonts w:ascii="宋体" w:hAnsi="宋体" w:cs="Arial" w:hint="eastAsia"/>
          <w:sz w:val="24"/>
        </w:rPr>
        <w:t>质量</w:t>
      </w:r>
      <w:r>
        <w:rPr>
          <w:rFonts w:ascii="宋体" w:hAnsi="宋体" w:cs="Arial"/>
          <w:sz w:val="24"/>
        </w:rPr>
        <w:t>管理规范》和相关法律法规、相关SOP及《临床研究方案》的规定</w:t>
      </w:r>
      <w:r>
        <w:rPr>
          <w:rFonts w:ascii="宋体" w:hAnsi="宋体" w:cs="Arial" w:hint="eastAsia"/>
          <w:sz w:val="24"/>
        </w:rPr>
        <w:t>，</w:t>
      </w:r>
      <w:r>
        <w:rPr>
          <w:rFonts w:ascii="宋体" w:hAnsi="宋体" w:hint="eastAsia"/>
          <w:sz w:val="24"/>
        </w:rPr>
        <w:t>协助研究者完成相关工作</w:t>
      </w:r>
      <w:r>
        <w:rPr>
          <w:rFonts w:ascii="宋体" w:hAnsi="宋体"/>
          <w:sz w:val="24"/>
        </w:rPr>
        <w:t>。</w:t>
      </w:r>
    </w:p>
    <w:p w:rsidR="00514DA9" w:rsidRDefault="00514DA9" w:rsidP="00514DA9">
      <w:pPr>
        <w:spacing w:line="460" w:lineRule="exact"/>
        <w:ind w:firstLineChars="200" w:firstLine="480"/>
        <w:rPr>
          <w:rFonts w:ascii="宋体" w:hAnsi="宋体"/>
          <w:sz w:val="24"/>
        </w:rPr>
      </w:pPr>
      <w:r>
        <w:rPr>
          <w:rFonts w:ascii="宋体" w:hAnsi="宋体" w:hint="eastAsia"/>
          <w:sz w:val="24"/>
        </w:rPr>
        <w:t>2.</w:t>
      </w:r>
      <w:r>
        <w:rPr>
          <w:rFonts w:ascii="宋体" w:hAnsi="宋体"/>
          <w:sz w:val="24"/>
        </w:rPr>
        <w:t>接受</w:t>
      </w:r>
      <w:r>
        <w:rPr>
          <w:rFonts w:ascii="宋体" w:hAnsi="宋体" w:hint="eastAsia"/>
          <w:sz w:val="24"/>
        </w:rPr>
        <w:t>临床试验相关内容</w:t>
      </w:r>
      <w:r>
        <w:rPr>
          <w:rFonts w:ascii="宋体" w:hAnsi="宋体"/>
          <w:sz w:val="24"/>
        </w:rPr>
        <w:t>培训</w:t>
      </w:r>
      <w:r>
        <w:rPr>
          <w:rFonts w:ascii="宋体" w:hAnsi="宋体" w:hint="eastAsia"/>
          <w:sz w:val="24"/>
        </w:rPr>
        <w:t>。</w:t>
      </w:r>
    </w:p>
    <w:p w:rsidR="00514DA9" w:rsidRDefault="00514DA9" w:rsidP="00514DA9">
      <w:pPr>
        <w:spacing w:line="460" w:lineRule="exact"/>
        <w:ind w:firstLineChars="200" w:firstLine="480"/>
        <w:rPr>
          <w:rFonts w:ascii="宋体" w:hAnsi="宋体"/>
          <w:sz w:val="24"/>
        </w:rPr>
      </w:pPr>
      <w:r>
        <w:rPr>
          <w:rFonts w:ascii="宋体" w:hAnsi="宋体" w:hint="eastAsia"/>
          <w:sz w:val="24"/>
        </w:rPr>
        <w:t>3.</w:t>
      </w:r>
      <w:r>
        <w:rPr>
          <w:rFonts w:ascii="宋体" w:hAnsi="宋体"/>
          <w:sz w:val="24"/>
        </w:rPr>
        <w:t>协助研究者准备项目启动相关工作，包括但不限于：</w:t>
      </w:r>
    </w:p>
    <w:p w:rsidR="00514DA9" w:rsidRDefault="00514DA9" w:rsidP="00514DA9">
      <w:pPr>
        <w:spacing w:line="460" w:lineRule="exact"/>
        <w:ind w:left="420"/>
        <w:rPr>
          <w:rFonts w:ascii="宋体" w:hAnsi="宋体"/>
          <w:sz w:val="24"/>
        </w:rPr>
      </w:pPr>
      <w:r>
        <w:rPr>
          <w:rFonts w:ascii="宋体" w:hAnsi="宋体"/>
          <w:sz w:val="24"/>
        </w:rPr>
        <w:t>（1）协助准备研究者的资质文件，如个人简历、GCP培训记录及执业证书等。（2）协助准备伦理申请材料，提交伦理审查，跟进伦理审核进度及获取伦理</w:t>
      </w:r>
    </w:p>
    <w:p w:rsidR="00514DA9" w:rsidRDefault="00514DA9" w:rsidP="00514DA9">
      <w:pPr>
        <w:spacing w:line="460" w:lineRule="exact"/>
        <w:rPr>
          <w:rFonts w:ascii="宋体" w:hAnsi="宋体"/>
          <w:sz w:val="24"/>
        </w:rPr>
      </w:pPr>
      <w:r>
        <w:rPr>
          <w:rFonts w:ascii="宋体" w:hAnsi="宋体"/>
          <w:sz w:val="24"/>
        </w:rPr>
        <w:t>批件。</w:t>
      </w:r>
    </w:p>
    <w:p w:rsidR="00514DA9" w:rsidRDefault="00514DA9" w:rsidP="00514DA9">
      <w:pPr>
        <w:spacing w:line="460" w:lineRule="exact"/>
        <w:rPr>
          <w:rFonts w:ascii="宋体" w:hAnsi="宋体"/>
          <w:sz w:val="24"/>
        </w:rPr>
      </w:pPr>
      <w:r>
        <w:rPr>
          <w:rFonts w:ascii="宋体" w:hAnsi="宋体"/>
          <w:sz w:val="24"/>
        </w:rPr>
        <w:t xml:space="preserve">    （3）协助临床试验合同的准备和送审。</w:t>
      </w:r>
    </w:p>
    <w:p w:rsidR="00514DA9" w:rsidRDefault="00514DA9" w:rsidP="00514DA9">
      <w:pPr>
        <w:spacing w:line="460" w:lineRule="exact"/>
        <w:rPr>
          <w:rFonts w:ascii="宋体" w:hAnsi="宋体"/>
          <w:sz w:val="24"/>
        </w:rPr>
      </w:pPr>
      <w:r>
        <w:rPr>
          <w:rFonts w:ascii="宋体" w:hAnsi="宋体"/>
          <w:sz w:val="24"/>
        </w:rPr>
        <w:t xml:space="preserve">    （4）在授权范围内协助临床试验药物及物资的接收及清点。</w:t>
      </w:r>
    </w:p>
    <w:p w:rsidR="00514DA9" w:rsidRDefault="00514DA9" w:rsidP="00514DA9">
      <w:pPr>
        <w:spacing w:line="460" w:lineRule="exact"/>
        <w:rPr>
          <w:rFonts w:ascii="宋体" w:hAnsi="宋体"/>
          <w:sz w:val="24"/>
        </w:rPr>
      </w:pPr>
      <w:r>
        <w:rPr>
          <w:rFonts w:ascii="宋体" w:hAnsi="宋体"/>
          <w:sz w:val="24"/>
        </w:rPr>
        <w:t xml:space="preserve">    （5）如有需要，协助人</w:t>
      </w:r>
      <w:r>
        <w:rPr>
          <w:rFonts w:ascii="宋体" w:hAnsi="宋体" w:hint="eastAsia"/>
          <w:sz w:val="24"/>
        </w:rPr>
        <w:t>类</w:t>
      </w:r>
      <w:r>
        <w:rPr>
          <w:rFonts w:ascii="宋体" w:hAnsi="宋体"/>
          <w:sz w:val="24"/>
        </w:rPr>
        <w:t>遗传资源审核材料的准备和递交。</w:t>
      </w:r>
    </w:p>
    <w:p w:rsidR="00514DA9" w:rsidRDefault="00514DA9" w:rsidP="00514DA9">
      <w:pPr>
        <w:pStyle w:val="1"/>
        <w:spacing w:line="460" w:lineRule="exact"/>
        <w:ind w:firstLine="480"/>
        <w:rPr>
          <w:rFonts w:ascii="宋体" w:hAnsi="宋体" w:cs="Arial"/>
          <w:sz w:val="24"/>
        </w:rPr>
      </w:pPr>
      <w:r>
        <w:rPr>
          <w:rFonts w:ascii="宋体" w:hAnsi="宋体" w:cs="Arial" w:hint="eastAsia"/>
          <w:sz w:val="24"/>
        </w:rPr>
        <w:t>4.</w:t>
      </w:r>
      <w:r>
        <w:rPr>
          <w:rFonts w:ascii="宋体" w:hAnsi="宋体" w:cs="Arial"/>
          <w:sz w:val="24"/>
        </w:rPr>
        <w:t>协助研究者进行受试者及数据管理，包括但不限于：</w:t>
      </w:r>
    </w:p>
    <w:p w:rsidR="00514DA9" w:rsidRDefault="00514DA9" w:rsidP="00514DA9">
      <w:pPr>
        <w:pStyle w:val="1"/>
        <w:spacing w:line="360" w:lineRule="auto"/>
        <w:ind w:firstLine="480"/>
        <w:rPr>
          <w:rFonts w:ascii="宋体" w:hAnsi="宋体" w:cs="Arial"/>
          <w:sz w:val="24"/>
        </w:rPr>
      </w:pPr>
      <w:r>
        <w:rPr>
          <w:rFonts w:ascii="宋体" w:hAnsi="宋体" w:cs="Arial"/>
          <w:sz w:val="24"/>
        </w:rPr>
        <w:t>（1）协助研究者使用正确版本的知情同意书。</w:t>
      </w:r>
    </w:p>
    <w:p w:rsidR="00514DA9" w:rsidRDefault="00514DA9" w:rsidP="00514DA9">
      <w:pPr>
        <w:pStyle w:val="1"/>
        <w:spacing w:line="360" w:lineRule="auto"/>
        <w:ind w:firstLine="480"/>
        <w:rPr>
          <w:rFonts w:ascii="宋体" w:hAnsi="宋体" w:cs="Arial"/>
          <w:sz w:val="24"/>
        </w:rPr>
      </w:pPr>
      <w:r>
        <w:rPr>
          <w:rFonts w:ascii="宋体" w:hAnsi="宋体" w:cs="Arial"/>
          <w:sz w:val="24"/>
        </w:rPr>
        <w:t>（2）协助研究者安排受试者随访，与受试者电话预约随访日期。</w:t>
      </w:r>
    </w:p>
    <w:p w:rsidR="00514DA9" w:rsidRDefault="00514DA9" w:rsidP="00514DA9">
      <w:pPr>
        <w:pStyle w:val="1"/>
        <w:spacing w:line="360" w:lineRule="auto"/>
        <w:ind w:firstLine="480"/>
        <w:rPr>
          <w:rFonts w:ascii="宋体" w:hAnsi="宋体" w:cs="Arial"/>
          <w:sz w:val="24"/>
        </w:rPr>
      </w:pPr>
      <w:r>
        <w:rPr>
          <w:rFonts w:ascii="宋体" w:hAnsi="宋体" w:cs="Arial"/>
          <w:sz w:val="24"/>
        </w:rPr>
        <w:t>（3）准备随访时所需研究文件、物资及耗材。</w:t>
      </w:r>
    </w:p>
    <w:p w:rsidR="00514DA9" w:rsidRDefault="00514DA9" w:rsidP="00514DA9">
      <w:pPr>
        <w:pStyle w:val="1"/>
        <w:spacing w:line="360" w:lineRule="auto"/>
        <w:ind w:firstLine="480"/>
        <w:rPr>
          <w:rFonts w:ascii="宋体" w:hAnsi="宋体" w:cs="Arial"/>
          <w:sz w:val="24"/>
        </w:rPr>
      </w:pPr>
      <w:r>
        <w:rPr>
          <w:rFonts w:ascii="宋体" w:hAnsi="宋体" w:cs="Arial"/>
          <w:sz w:val="24"/>
        </w:rPr>
        <w:t>（4）协助受试者进行随访期所需检查的预约。</w:t>
      </w:r>
    </w:p>
    <w:p w:rsidR="00514DA9" w:rsidRDefault="00514DA9" w:rsidP="00514DA9">
      <w:pPr>
        <w:pStyle w:val="1"/>
        <w:spacing w:line="360" w:lineRule="auto"/>
        <w:ind w:firstLine="480"/>
        <w:rPr>
          <w:rFonts w:ascii="宋体" w:hAnsi="宋体" w:cs="Arial"/>
          <w:sz w:val="24"/>
        </w:rPr>
      </w:pPr>
      <w:r>
        <w:rPr>
          <w:rFonts w:ascii="宋体" w:hAnsi="宋体" w:cs="Arial"/>
          <w:sz w:val="24"/>
        </w:rPr>
        <w:t>（5）负责收集数据和原始资料，填写病例报告表（CRF或eCRF)，保证数据的</w:t>
      </w:r>
      <w:r>
        <w:rPr>
          <w:rFonts w:ascii="宋体" w:hAnsi="宋体" w:cs="Arial" w:hint="eastAsia"/>
          <w:sz w:val="24"/>
        </w:rPr>
        <w:t>准确性、</w:t>
      </w:r>
      <w:r>
        <w:rPr>
          <w:rFonts w:ascii="宋体" w:hAnsi="宋体" w:cs="Arial"/>
          <w:sz w:val="24"/>
        </w:rPr>
        <w:t>完整性。</w:t>
      </w:r>
    </w:p>
    <w:p w:rsidR="00514DA9" w:rsidRDefault="00514DA9" w:rsidP="00514DA9">
      <w:pPr>
        <w:pStyle w:val="1"/>
        <w:spacing w:line="360" w:lineRule="auto"/>
        <w:ind w:firstLine="480"/>
        <w:rPr>
          <w:rFonts w:ascii="宋体" w:hAnsi="宋体" w:cs="Arial"/>
          <w:sz w:val="24"/>
        </w:rPr>
      </w:pPr>
      <w:r>
        <w:rPr>
          <w:rFonts w:ascii="宋体" w:hAnsi="宋体" w:cs="Arial"/>
          <w:sz w:val="24"/>
        </w:rPr>
        <w:t>（6）数据产生后5</w:t>
      </w:r>
      <w:r>
        <w:rPr>
          <w:rFonts w:ascii="宋体" w:hAnsi="宋体" w:cs="Arial" w:hint="eastAsia"/>
          <w:sz w:val="24"/>
        </w:rPr>
        <w:t>个工作日</w:t>
      </w:r>
      <w:r>
        <w:rPr>
          <w:rFonts w:ascii="宋体" w:hAnsi="宋体" w:cs="Arial"/>
          <w:sz w:val="24"/>
        </w:rPr>
        <w:t>内完成EDC数据录入</w:t>
      </w:r>
      <w:r>
        <w:rPr>
          <w:rFonts w:ascii="宋体" w:hAnsi="宋体" w:cs="Arial" w:hint="eastAsia"/>
          <w:sz w:val="24"/>
        </w:rPr>
        <w:t>。</w:t>
      </w:r>
    </w:p>
    <w:p w:rsidR="00514DA9" w:rsidRDefault="00514DA9" w:rsidP="00514DA9">
      <w:pPr>
        <w:pStyle w:val="1"/>
        <w:spacing w:line="360" w:lineRule="auto"/>
        <w:ind w:firstLine="480"/>
        <w:rPr>
          <w:rFonts w:ascii="宋体" w:hAnsi="宋体" w:cs="Arial"/>
          <w:sz w:val="24"/>
        </w:rPr>
      </w:pPr>
      <w:r>
        <w:rPr>
          <w:rFonts w:ascii="宋体" w:hAnsi="宋体" w:cs="Arial" w:hint="eastAsia"/>
          <w:sz w:val="24"/>
        </w:rPr>
        <w:t>（7）及时</w:t>
      </w:r>
      <w:r>
        <w:rPr>
          <w:rFonts w:ascii="宋体" w:hAnsi="宋体" w:cs="Arial"/>
          <w:sz w:val="24"/>
        </w:rPr>
        <w:t>解答不涉及医学判断的质疑或</w:t>
      </w:r>
      <w:r>
        <w:rPr>
          <w:rFonts w:ascii="宋体" w:hAnsi="宋体" w:cs="Arial" w:hint="eastAsia"/>
          <w:sz w:val="24"/>
        </w:rPr>
        <w:t>提醒</w:t>
      </w:r>
      <w:r>
        <w:rPr>
          <w:rFonts w:ascii="宋体" w:hAnsi="宋体" w:cs="Arial"/>
          <w:sz w:val="24"/>
        </w:rPr>
        <w:t>研究者及时回复质疑，保证数据完整性。</w:t>
      </w:r>
    </w:p>
    <w:p w:rsidR="00514DA9" w:rsidRDefault="00514DA9" w:rsidP="00514DA9">
      <w:pPr>
        <w:pStyle w:val="1"/>
        <w:spacing w:line="360" w:lineRule="auto"/>
        <w:ind w:firstLine="480"/>
        <w:rPr>
          <w:rFonts w:ascii="宋体" w:hAnsi="宋体"/>
          <w:sz w:val="24"/>
        </w:rPr>
      </w:pPr>
      <w:r>
        <w:rPr>
          <w:rFonts w:ascii="宋体" w:hAnsi="宋体" w:cs="Arial" w:hint="eastAsia"/>
          <w:sz w:val="24"/>
        </w:rPr>
        <w:t>5.</w:t>
      </w:r>
      <w:r>
        <w:rPr>
          <w:rFonts w:ascii="Arial" w:hAnsi="宋体" w:cs="Arial"/>
          <w:sz w:val="24"/>
        </w:rPr>
        <w:t>协助研究者进行药品管理，包括药品接收、存储、发放、回收</w:t>
      </w:r>
      <w:r>
        <w:rPr>
          <w:rFonts w:ascii="Arial" w:hAnsi="宋体" w:cs="Arial" w:hint="eastAsia"/>
          <w:sz w:val="24"/>
        </w:rPr>
        <w:t>、</w:t>
      </w:r>
      <w:r>
        <w:rPr>
          <w:rFonts w:ascii="Arial" w:hAnsi="宋体" w:cs="Arial"/>
          <w:sz w:val="24"/>
        </w:rPr>
        <w:t>定期检查药品有效期。</w:t>
      </w:r>
    </w:p>
    <w:p w:rsidR="00514DA9" w:rsidRDefault="00514DA9" w:rsidP="00514DA9">
      <w:pPr>
        <w:pStyle w:val="1"/>
        <w:spacing w:line="360" w:lineRule="auto"/>
        <w:ind w:firstLine="480"/>
        <w:rPr>
          <w:rFonts w:ascii="Arial" w:hAnsi="宋体" w:cs="Arial"/>
          <w:sz w:val="24"/>
        </w:rPr>
      </w:pPr>
      <w:r>
        <w:rPr>
          <w:rFonts w:ascii="宋体" w:hAnsi="宋体" w:cs="Arial" w:hint="eastAsia"/>
          <w:sz w:val="24"/>
        </w:rPr>
        <w:t>6.</w:t>
      </w:r>
      <w:r>
        <w:rPr>
          <w:rFonts w:ascii="Arial" w:hAnsi="宋体" w:cs="Arial"/>
          <w:sz w:val="24"/>
        </w:rPr>
        <w:t>中心实验室耗材的预定和管理，协助研究者进行样本管理、标本制备、安排运输等。</w:t>
      </w:r>
    </w:p>
    <w:p w:rsidR="00514DA9" w:rsidRDefault="00514DA9" w:rsidP="00514DA9">
      <w:pPr>
        <w:pStyle w:val="1"/>
        <w:spacing w:line="360" w:lineRule="auto"/>
        <w:ind w:firstLine="480"/>
        <w:rPr>
          <w:rFonts w:ascii="Arial" w:hAnsi="宋体" w:cs="Arial"/>
          <w:sz w:val="24"/>
        </w:rPr>
      </w:pPr>
      <w:r>
        <w:rPr>
          <w:rFonts w:ascii="宋体" w:hAnsi="宋体" w:cs="Arial" w:hint="eastAsia"/>
          <w:sz w:val="24"/>
        </w:rPr>
        <w:t>7.</w:t>
      </w:r>
      <w:r>
        <w:rPr>
          <w:rFonts w:ascii="Arial" w:hAnsi="宋体" w:cs="Arial"/>
          <w:sz w:val="24"/>
        </w:rPr>
        <w:t>协助完成研究者进行试验物资管理、定期清点物资有效期和数量，确保物资存放地点防火、防盗、防虫，及时提醒研究者对物资进行补充或退还。</w:t>
      </w:r>
    </w:p>
    <w:p w:rsidR="00514DA9" w:rsidRDefault="00514DA9" w:rsidP="00514DA9">
      <w:pPr>
        <w:spacing w:line="360" w:lineRule="auto"/>
        <w:ind w:firstLineChars="200" w:firstLine="480"/>
        <w:rPr>
          <w:rFonts w:ascii="宋体" w:hAnsi="宋体"/>
          <w:sz w:val="24"/>
        </w:rPr>
      </w:pPr>
      <w:r>
        <w:rPr>
          <w:rFonts w:ascii="宋体" w:hAnsi="宋体" w:hint="eastAsia"/>
          <w:sz w:val="24"/>
        </w:rPr>
        <w:t>8.协助研究者报告严重不良事件及妊娠或其他重要医学事件。</w:t>
      </w:r>
    </w:p>
    <w:p w:rsidR="00514DA9" w:rsidRDefault="00514DA9" w:rsidP="00514DA9">
      <w:pPr>
        <w:spacing w:line="360" w:lineRule="auto"/>
        <w:ind w:firstLineChars="200" w:firstLine="480"/>
        <w:rPr>
          <w:rFonts w:ascii="宋体" w:hAnsi="宋体"/>
          <w:sz w:val="24"/>
        </w:rPr>
      </w:pPr>
      <w:r>
        <w:rPr>
          <w:rFonts w:ascii="宋体" w:hAnsi="宋体" w:hint="eastAsia"/>
          <w:sz w:val="24"/>
        </w:rPr>
        <w:t>9.及时收集相关仪器及设备的合格证明及校验记录。</w:t>
      </w:r>
    </w:p>
    <w:p w:rsidR="00514DA9" w:rsidRDefault="00514DA9" w:rsidP="00514DA9">
      <w:pPr>
        <w:spacing w:line="360" w:lineRule="auto"/>
        <w:ind w:firstLineChars="200" w:firstLine="480"/>
        <w:rPr>
          <w:rFonts w:ascii="宋体" w:hAnsi="宋体"/>
          <w:sz w:val="24"/>
        </w:rPr>
      </w:pPr>
      <w:r>
        <w:rPr>
          <w:rFonts w:ascii="宋体" w:hAnsi="宋体" w:hint="eastAsia"/>
          <w:sz w:val="24"/>
        </w:rPr>
        <w:t>10.协助完成研究资料的收集、管理和归档工作，包括试验过程中伦理审查材料的递交和签字文件收集，及时更新研究者文件夹。</w:t>
      </w:r>
    </w:p>
    <w:p w:rsidR="00711857" w:rsidRPr="00514DA9" w:rsidRDefault="00514DA9" w:rsidP="00514DA9">
      <w:pPr>
        <w:spacing w:line="360" w:lineRule="auto"/>
        <w:ind w:firstLineChars="200" w:firstLine="480"/>
        <w:rPr>
          <w:rFonts w:ascii="宋体" w:hAnsi="宋体" w:hint="eastAsia"/>
          <w:bCs/>
          <w:sz w:val="24"/>
        </w:rPr>
      </w:pPr>
      <w:r>
        <w:rPr>
          <w:rFonts w:ascii="宋体" w:hAnsi="宋体" w:hint="eastAsia"/>
          <w:sz w:val="24"/>
        </w:rPr>
        <w:t>11.协助相关</w:t>
      </w:r>
      <w:r>
        <w:rPr>
          <w:rFonts w:ascii="Arial" w:hAnsi="宋体" w:cs="Arial"/>
          <w:sz w:val="24"/>
        </w:rPr>
        <w:t>部门做监</w:t>
      </w:r>
      <w:r>
        <w:rPr>
          <w:rFonts w:ascii="Arial" w:hAnsi="宋体" w:cs="Arial" w:hint="eastAsia"/>
          <w:sz w:val="24"/>
        </w:rPr>
        <w:t>查</w:t>
      </w:r>
      <w:r>
        <w:rPr>
          <w:rFonts w:ascii="Arial" w:hAnsi="宋体" w:cs="Arial"/>
          <w:sz w:val="24"/>
        </w:rPr>
        <w:t>、质控</w:t>
      </w:r>
      <w:r>
        <w:rPr>
          <w:rFonts w:ascii="Arial" w:hAnsi="宋体" w:cs="Arial" w:hint="eastAsia"/>
          <w:sz w:val="24"/>
        </w:rPr>
        <w:t>、</w:t>
      </w:r>
      <w:r>
        <w:rPr>
          <w:rFonts w:ascii="Arial" w:hAnsi="宋体" w:cs="Arial"/>
          <w:sz w:val="24"/>
        </w:rPr>
        <w:t>稽查</w:t>
      </w:r>
      <w:r>
        <w:rPr>
          <w:rFonts w:ascii="Arial" w:hAnsi="宋体" w:cs="Arial" w:hint="eastAsia"/>
          <w:sz w:val="24"/>
        </w:rPr>
        <w:t>及检查</w:t>
      </w:r>
      <w:r>
        <w:rPr>
          <w:rFonts w:ascii="Arial" w:hAnsi="宋体" w:cs="Arial"/>
          <w:sz w:val="24"/>
        </w:rPr>
        <w:t>等。</w:t>
      </w:r>
      <w:bookmarkEnd w:id="0"/>
    </w:p>
    <w:sectPr w:rsidR="00711857" w:rsidRPr="00514DA9">
      <w:headerReference w:type="default" r:id="rId6"/>
      <w:footerReference w:type="default" r:id="rId7"/>
      <w:pgSz w:w="11906" w:h="16838"/>
      <w:pgMar w:top="1418" w:right="1021" w:bottom="1418" w:left="1021" w:header="851" w:footer="992" w:gutter="567"/>
      <w:pgNumType w:start="1"/>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E92E34" w:rsidRDefault="00E92E34" w:rsidP="00514DA9">
      <w:r>
        <w:separator/>
      </w:r>
    </w:p>
  </w:endnote>
  <w:endnote w:type="continuationSeparator" w:id="0">
    <w:p w:rsidR="00E92E34" w:rsidRDefault="00E92E34" w:rsidP="00514D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B4021" w:rsidRDefault="00000000">
    <w:pPr>
      <w:pStyle w:val="a3"/>
    </w:pPr>
    <w:r>
      <w:rPr>
        <w:noProof/>
      </w:rPr>
      <mc:AlternateContent>
        <mc:Choice Requires="wps">
          <w:drawing>
            <wp:anchor distT="0" distB="0" distL="114300" distR="114300" simplePos="0" relativeHeight="251659264" behindDoc="0" locked="0" layoutInCell="1" allowOverlap="1" wp14:anchorId="684AED8D" wp14:editId="1D883542">
              <wp:simplePos x="0" y="0"/>
              <wp:positionH relativeFrom="margin">
                <wp:posOffset>2496820</wp:posOffset>
              </wp:positionH>
              <wp:positionV relativeFrom="paragraph">
                <wp:posOffset>2540</wp:posOffset>
              </wp:positionV>
              <wp:extent cx="1000125" cy="147955"/>
              <wp:effectExtent l="0" t="0" r="9525" b="444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147955"/>
                      </a:xfrm>
                      <a:prstGeom prst="rect">
                        <a:avLst/>
                      </a:prstGeom>
                      <a:noFill/>
                      <a:ln>
                        <a:noFill/>
                      </a:ln>
                    </wps:spPr>
                    <wps:txbx>
                      <w:txbxContent>
                        <w:p w:rsidR="009B4021" w:rsidRDefault="00000000">
                          <w:pPr>
                            <w:pStyle w:val="a3"/>
                            <w:rPr>
                              <w:rFonts w:ascii="宋体" w:hAnsi="宋体"/>
                            </w:rPr>
                          </w:pPr>
                          <w:r>
                            <w:rPr>
                              <w:rFonts w:ascii="宋体" w:hAnsi="宋体" w:hint="eastAsia"/>
                            </w:rPr>
                            <w:t xml:space="preserve">第 </w:t>
                          </w:r>
                          <w:r>
                            <w:rPr>
                              <w:rFonts w:ascii="宋体" w:hAnsi="宋体" w:hint="eastAsia"/>
                            </w:rPr>
                            <w:fldChar w:fldCharType="begin"/>
                          </w:r>
                          <w:r>
                            <w:rPr>
                              <w:rFonts w:ascii="宋体" w:hAnsi="宋体" w:hint="eastAsia"/>
                            </w:rPr>
                            <w:instrText xml:space="preserve"> PAGE  \* MERGEFORMAT </w:instrText>
                          </w:r>
                          <w:r>
                            <w:rPr>
                              <w:rFonts w:ascii="宋体" w:hAnsi="宋体" w:hint="eastAsia"/>
                            </w:rPr>
                            <w:fldChar w:fldCharType="separate"/>
                          </w:r>
                          <w:r>
                            <w:rPr>
                              <w:rFonts w:ascii="宋体" w:hAnsi="宋体"/>
                            </w:rPr>
                            <w:t>11</w:t>
                          </w:r>
                          <w:r>
                            <w:rPr>
                              <w:rFonts w:ascii="宋体" w:hAnsi="宋体" w:hint="eastAsia"/>
                            </w:rPr>
                            <w:fldChar w:fldCharType="end"/>
                          </w:r>
                          <w:r>
                            <w:rPr>
                              <w:rFonts w:ascii="宋体" w:hAnsi="宋体" w:hint="eastAsia"/>
                            </w:rPr>
                            <w:t xml:space="preserve"> 页 共 </w:t>
                          </w:r>
                          <w:r>
                            <w:fldChar w:fldCharType="begin"/>
                          </w:r>
                          <w:r>
                            <w:instrText xml:space="preserve"> NUMPAGES  \* MERGEFORMAT </w:instrText>
                          </w:r>
                          <w:r>
                            <w:fldChar w:fldCharType="separate"/>
                          </w:r>
                          <w:r>
                            <w:rPr>
                              <w:rFonts w:ascii="宋体" w:hAnsi="宋体"/>
                            </w:rPr>
                            <w:t>11</w:t>
                          </w:r>
                          <w:r>
                            <w:rPr>
                              <w:rFonts w:ascii="宋体" w:hAnsi="宋体"/>
                            </w:rPr>
                            <w:fldChar w:fldCharType="end"/>
                          </w:r>
                          <w:r>
                            <w:rPr>
                              <w:rFonts w:ascii="宋体" w:hAnsi="宋体" w:hint="eastAsia"/>
                            </w:rPr>
                            <w:t xml:space="preserve"> 页</w:t>
                          </w:r>
                        </w:p>
                      </w:txbxContent>
                    </wps:txbx>
                    <wps:bodyPr rot="0" vert="horz" wrap="square" lIns="0" tIns="0" rIns="0" bIns="0" anchor="t" anchorCtr="0" upright="1">
                      <a:spAutoFit/>
                    </wps:bodyPr>
                  </wps:wsp>
                </a:graphicData>
              </a:graphic>
              <wp14:sizeRelH relativeFrom="margin">
                <wp14:pctWidth>0</wp14:pctWidth>
              </wp14:sizeRelH>
            </wp:anchor>
          </w:drawing>
        </mc:Choice>
        <mc:Fallback>
          <w:pict>
            <v:shapetype w14:anchorId="684AED8D" id="_x0000_t202" coordsize="21600,21600" o:spt="202" path="m,l,21600r21600,l21600,xe">
              <v:stroke joinstyle="miter"/>
              <v:path gradientshapeok="t" o:connecttype="rect"/>
            </v:shapetype>
            <v:shape id="Text Box 2" o:spid="_x0000_s1026" type="#_x0000_t202" style="position:absolute;margin-left:196.6pt;margin-top:.2pt;width:78.75pt;height:11.65pt;z-index:25165926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" filled="f" stroked="f">
              <v:textbox style="mso-fit-shape-to-text:t" inset="0,0,0,0">
                <w:txbxContent>
                  <w:p w:rsidR="009B4021" w:rsidRDefault="00000000">
                    <w:pPr>
                      <w:pStyle w:val="a3"/>
                      <w:rPr>
                        <w:rFonts w:ascii="宋体" w:hAnsi="宋体"/>
                      </w:rPr>
                    </w:pPr>
                    <w:r>
                      <w:rPr>
                        <w:rFonts w:ascii="宋体" w:hAnsi="宋体" w:hint="eastAsia"/>
                      </w:rPr>
                      <w:t xml:space="preserve">第 </w:t>
                    </w:r>
                    <w:r>
                      <w:rPr>
                        <w:rFonts w:ascii="宋体" w:hAnsi="宋体" w:hint="eastAsia"/>
                      </w:rPr>
                      <w:fldChar w:fldCharType="begin"/>
                    </w:r>
                    <w:r>
                      <w:rPr>
                        <w:rFonts w:ascii="宋体" w:hAnsi="宋体" w:hint="eastAsia"/>
                      </w:rPr>
                      <w:instrText xml:space="preserve"> PAGE  \* MERGEFORMAT </w:instrText>
                    </w:r>
                    <w:r>
                      <w:rPr>
                        <w:rFonts w:ascii="宋体" w:hAnsi="宋体" w:hint="eastAsia"/>
                      </w:rPr>
                      <w:fldChar w:fldCharType="separate"/>
                    </w:r>
                    <w:r>
                      <w:rPr>
                        <w:rFonts w:ascii="宋体" w:hAnsi="宋体"/>
                      </w:rPr>
                      <w:t>11</w:t>
                    </w:r>
                    <w:r>
                      <w:rPr>
                        <w:rFonts w:ascii="宋体" w:hAnsi="宋体" w:hint="eastAsia"/>
                      </w:rPr>
                      <w:fldChar w:fldCharType="end"/>
                    </w:r>
                    <w:r>
                      <w:rPr>
                        <w:rFonts w:ascii="宋体" w:hAnsi="宋体" w:hint="eastAsia"/>
                      </w:rPr>
                      <w:t xml:space="preserve"> 页 共 </w:t>
                    </w:r>
                    <w:r>
                      <w:fldChar w:fldCharType="begin"/>
                    </w:r>
                    <w:r>
                      <w:instrText xml:space="preserve"> NUMPAGES  \* MERGEFORMAT </w:instrText>
                    </w:r>
                    <w:r>
                      <w:fldChar w:fldCharType="separate"/>
                    </w:r>
                    <w:r>
                      <w:rPr>
                        <w:rFonts w:ascii="宋体" w:hAnsi="宋体"/>
                      </w:rPr>
                      <w:t>11</w:t>
                    </w:r>
                    <w:r>
                      <w:rPr>
                        <w:rFonts w:ascii="宋体" w:hAnsi="宋体"/>
                      </w:rPr>
                      <w:fldChar w:fldCharType="end"/>
                    </w:r>
                    <w:r>
                      <w:rPr>
                        <w:rFonts w:ascii="宋体" w:hAnsi="宋体" w:hint="eastAsia"/>
                      </w:rPr>
                      <w:t xml:space="preserve"> 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E92E34" w:rsidRDefault="00E92E34" w:rsidP="00514DA9">
      <w:r>
        <w:separator/>
      </w:r>
    </w:p>
  </w:footnote>
  <w:footnote w:type="continuationSeparator" w:id="0">
    <w:p w:rsidR="00E92E34" w:rsidRDefault="00E92E34" w:rsidP="00514D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B4021" w:rsidRPr="00514DA9" w:rsidRDefault="00514DA9" w:rsidP="00514DA9">
    <w:pPr>
      <w:pBdr>
        <w:bottom w:val="single" w:sz="4" w:space="1" w:color="auto"/>
      </w:pBdr>
      <w:spacing w:line="520" w:lineRule="exact"/>
      <w:rPr>
        <w:rFonts w:ascii="宋体" w:hAnsi="宋体"/>
        <w:sz w:val="18"/>
        <w:szCs w:val="18"/>
      </w:rPr>
    </w:pPr>
    <w:r w:rsidRPr="00514DA9">
      <w:rPr>
        <w:rFonts w:ascii="宋体" w:hAnsi="宋体" w:hint="eastAsia"/>
        <w:sz w:val="18"/>
        <w:szCs w:val="18"/>
      </w:rPr>
      <w:t>临床研究协调员三</w:t>
    </w:r>
    <w:proofErr w:type="gramStart"/>
    <w:r w:rsidRPr="00514DA9">
      <w:rPr>
        <w:rFonts w:ascii="宋体" w:hAnsi="宋体" w:hint="eastAsia"/>
        <w:sz w:val="18"/>
        <w:szCs w:val="18"/>
      </w:rPr>
      <w:t>方合同</w:t>
    </w:r>
    <w:proofErr w:type="gramEnd"/>
    <w:r w:rsidRPr="00514DA9">
      <w:rPr>
        <w:rFonts w:ascii="宋体" w:hAnsi="宋体" w:hint="eastAsia"/>
        <w:sz w:val="18"/>
        <w:szCs w:val="18"/>
      </w:rPr>
      <w:t xml:space="preserve"> </w:t>
    </w:r>
    <w:r w:rsidRPr="00514DA9">
      <w:rPr>
        <w:rFonts w:ascii="宋体" w:hAnsi="宋体"/>
        <w:sz w:val="18"/>
        <w:szCs w:val="18"/>
      </w:rPr>
      <w:t xml:space="preserve">                                         </w:t>
    </w:r>
    <w:r w:rsidRPr="00514DA9">
      <w:rPr>
        <w:rFonts w:ascii="宋体" w:hAnsi="宋体" w:hint="eastAsia"/>
        <w:sz w:val="18"/>
        <w:szCs w:val="18"/>
      </w:rPr>
      <w:t xml:space="preserve"> </w:t>
    </w:r>
    <w:r w:rsidRPr="00514DA9">
      <w:rPr>
        <w:rFonts w:ascii="宋体" w:hAnsi="宋体"/>
        <w:sz w:val="18"/>
        <w:szCs w:val="18"/>
      </w:rPr>
      <w:t xml:space="preserve">            </w:t>
    </w:r>
    <w:r w:rsidRPr="00514DA9">
      <w:rPr>
        <w:rFonts w:ascii="宋体" w:hAnsi="宋体" w:hint="eastAsia"/>
        <w:sz w:val="18"/>
        <w:szCs w:val="18"/>
      </w:rPr>
      <w:t>SYSFYBJY-JG-SOP-015-A04-01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DA9"/>
    <w:rsid w:val="00514DA9"/>
    <w:rsid w:val="00711857"/>
    <w:rsid w:val="00E92E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E21FB0"/>
  <w15:chartTrackingRefBased/>
  <w15:docId w15:val="{7E7DDFC8-FC6E-4978-B726-6DD390E4C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14DA9"/>
    <w:pPr>
      <w:widowControl w:val="0"/>
      <w:jc w:val="both"/>
    </w:pPr>
    <w:rPr>
      <w:rFonts w:ascii="Calibri" w:eastAsia="宋体" w:hAnsi="Calibri" w:cs="宋体"/>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rsid w:val="00514DA9"/>
    <w:pPr>
      <w:tabs>
        <w:tab w:val="center" w:pos="4153"/>
        <w:tab w:val="right" w:pos="8306"/>
      </w:tabs>
      <w:snapToGrid w:val="0"/>
      <w:jc w:val="left"/>
    </w:pPr>
    <w:rPr>
      <w:sz w:val="18"/>
    </w:rPr>
  </w:style>
  <w:style w:type="character" w:customStyle="1" w:styleId="a4">
    <w:name w:val="页脚 字符"/>
    <w:basedOn w:val="a0"/>
    <w:link w:val="a3"/>
    <w:rsid w:val="00514DA9"/>
    <w:rPr>
      <w:rFonts w:ascii="Calibri" w:eastAsia="宋体" w:hAnsi="Calibri" w:cs="宋体"/>
      <w:sz w:val="18"/>
      <w:szCs w:val="24"/>
    </w:rPr>
  </w:style>
  <w:style w:type="paragraph" w:customStyle="1" w:styleId="1">
    <w:name w:val="列出段落1"/>
    <w:basedOn w:val="a"/>
    <w:uiPriority w:val="99"/>
    <w:qFormat/>
    <w:rsid w:val="00514DA9"/>
    <w:pPr>
      <w:ind w:firstLineChars="200" w:firstLine="420"/>
    </w:pPr>
  </w:style>
  <w:style w:type="paragraph" w:styleId="a5">
    <w:name w:val="header"/>
    <w:basedOn w:val="a"/>
    <w:link w:val="a6"/>
    <w:uiPriority w:val="99"/>
    <w:unhideWhenUsed/>
    <w:rsid w:val="00514DA9"/>
    <w:pPr>
      <w:tabs>
        <w:tab w:val="center" w:pos="4153"/>
        <w:tab w:val="right" w:pos="8306"/>
      </w:tabs>
      <w:snapToGrid w:val="0"/>
      <w:jc w:val="center"/>
    </w:pPr>
    <w:rPr>
      <w:sz w:val="18"/>
      <w:szCs w:val="18"/>
    </w:rPr>
  </w:style>
  <w:style w:type="character" w:customStyle="1" w:styleId="a6">
    <w:name w:val="页眉 字符"/>
    <w:basedOn w:val="a0"/>
    <w:link w:val="a5"/>
    <w:uiPriority w:val="99"/>
    <w:rsid w:val="00514DA9"/>
    <w:rPr>
      <w:rFonts w:ascii="Calibri" w:eastAsia="宋体" w:hAnsi="Calibri" w:cs="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634</Words>
  <Characters>3620</Characters>
  <Application>Microsoft Office Word</Application>
  <DocSecurity>0</DocSecurity>
  <Lines>30</Lines>
  <Paragraphs>8</Paragraphs>
  <ScaleCrop>false</ScaleCrop>
  <Company/>
  <LinksUpToDate>false</LinksUpToDate>
  <CharactersWithSpaces>4246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 嘉桧</dc:creator>
  <cp:keywords/>
  <dc:description/>
  <cp:lastModifiedBy>孙 嘉桧</cp:lastModifiedBy>
  <cp:revision>1</cp:revision>
  <dcterms:created xsi:type="dcterms:W3CDTF">2023-06-25T06:48:00Z</dcterms:created>
  <dcterms:modified xsi:type="dcterms:W3CDTF">2023-06-25T06:49:00Z</dcterms:modified>
</cp:coreProperties>
</file>