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2F7AB4">
      <w:pPr>
        <w:jc w:val="center"/>
        <w:rPr>
          <w:rFonts w:ascii="仿宋" w:hAnsi="仿宋" w:eastAsia="仿宋" w:cs="Times New Roman"/>
          <w:sz w:val="32"/>
          <w:szCs w:val="32"/>
          <w:u w:val="none"/>
        </w:rPr>
      </w:pPr>
      <w:bookmarkStart w:id="3" w:name="_GoBack"/>
      <w:bookmarkEnd w:id="3"/>
      <w:r>
        <w:rPr>
          <w:rFonts w:hint="eastAsia" w:ascii="宋体" w:hAnsi="宋体" w:cs="宋体"/>
          <w:b/>
          <w:bCs/>
          <w:sz w:val="44"/>
          <w:szCs w:val="44"/>
          <w:u w:val="none"/>
        </w:rPr>
        <w:t>三亚市202</w:t>
      </w:r>
      <w:r>
        <w:rPr>
          <w:rFonts w:hint="eastAsia" w:ascii="宋体" w:hAnsi="宋体" w:cs="宋体"/>
          <w:b/>
          <w:bCs/>
          <w:sz w:val="44"/>
          <w:szCs w:val="44"/>
          <w:u w:val="none"/>
          <w:lang w:val="en-US" w:eastAsia="zh-CN"/>
        </w:rPr>
        <w:t>4</w:t>
      </w:r>
      <w:r>
        <w:rPr>
          <w:rFonts w:hint="eastAsia" w:ascii="宋体" w:hAnsi="宋体" w:cs="宋体"/>
          <w:b/>
          <w:bCs/>
          <w:sz w:val="44"/>
          <w:szCs w:val="44"/>
          <w:u w:val="none"/>
        </w:rPr>
        <w:t>年卫生健康发展专项资金项目</w:t>
      </w:r>
      <w:r>
        <w:rPr>
          <w:rFonts w:hint="eastAsia" w:ascii="宋体" w:hAnsi="宋体" w:cs="宋体"/>
          <w:b/>
          <w:bCs/>
          <w:sz w:val="44"/>
          <w:szCs w:val="44"/>
          <w:u w:val="none"/>
          <w:lang w:val="en-US" w:eastAsia="zh-CN"/>
        </w:rPr>
        <w:t>绩效</w:t>
      </w:r>
      <w:r>
        <w:rPr>
          <w:rFonts w:hint="eastAsia" w:ascii="宋体" w:hAnsi="宋体" w:cs="宋体"/>
          <w:b/>
          <w:bCs/>
          <w:sz w:val="44"/>
          <w:szCs w:val="44"/>
          <w:u w:val="none"/>
        </w:rPr>
        <w:t>自评报告</w:t>
      </w:r>
    </w:p>
    <w:p w14:paraId="203C1032">
      <w:pPr>
        <w:spacing w:line="560" w:lineRule="exact"/>
        <w:ind w:firstLine="640" w:firstLineChars="200"/>
        <w:outlineLvl w:val="0"/>
        <w:rPr>
          <w:rFonts w:ascii="仿宋" w:hAnsi="仿宋" w:eastAsia="仿宋" w:cs="Times New Roman"/>
          <w:sz w:val="32"/>
          <w:szCs w:val="32"/>
          <w:u w:val="none"/>
        </w:rPr>
      </w:pPr>
      <w:bookmarkStart w:id="0" w:name="OLE_LINK1"/>
      <w:r>
        <w:rPr>
          <w:rFonts w:hint="eastAsia" w:ascii="仿宋_GB2312" w:hAnsi="仿宋_GB2312" w:eastAsia="仿宋_GB2312" w:cs="仿宋_GB2312"/>
          <w:color w:val="000000"/>
          <w:sz w:val="32"/>
          <w:szCs w:val="32"/>
          <w:u w:val="none"/>
        </w:rPr>
        <w:t>一、项目概况</w:t>
      </w:r>
    </w:p>
    <w:p w14:paraId="6A2950C9">
      <w:pPr>
        <w:spacing w:line="560" w:lineRule="exact"/>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1.项目的实施依据：</w:t>
      </w:r>
    </w:p>
    <w:p w14:paraId="504A2B34">
      <w:pPr>
        <w:spacing w:line="560" w:lineRule="exact"/>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w:t>
      </w:r>
      <w:r>
        <w:rPr>
          <w:rFonts w:hint="eastAsia" w:ascii="仿宋_GB2312" w:hAnsi="仿宋_GB2312" w:eastAsia="仿宋_GB2312" w:cs="仿宋_GB2312"/>
          <w:sz w:val="32"/>
          <w:szCs w:val="32"/>
          <w:u w:val="none"/>
          <w:lang w:val="en-US" w:eastAsia="zh-CN"/>
        </w:rPr>
        <w:t>4</w:t>
      </w:r>
      <w:r>
        <w:rPr>
          <w:rFonts w:hint="eastAsia" w:ascii="仿宋_GB2312" w:hAnsi="仿宋_GB2312" w:eastAsia="仿宋_GB2312" w:cs="仿宋_GB2312"/>
          <w:sz w:val="32"/>
          <w:szCs w:val="32"/>
          <w:u w:val="none"/>
        </w:rPr>
        <w:t>年我市妇幼卫生重点民生项目工作自开展以来，我市常住的</w:t>
      </w:r>
      <w:r>
        <w:rPr>
          <w:rFonts w:hint="eastAsia" w:ascii="仿宋_GB2312" w:hAnsi="仿宋_GB2312" w:eastAsia="仿宋_GB2312" w:cs="仿宋_GB2312"/>
          <w:sz w:val="32"/>
          <w:szCs w:val="32"/>
          <w:u w:val="none"/>
          <w:lang w:val="en-US" w:eastAsia="zh-CN"/>
        </w:rPr>
        <w:t>广大</w:t>
      </w:r>
      <w:r>
        <w:rPr>
          <w:rFonts w:hint="eastAsia" w:ascii="仿宋_GB2312" w:hAnsi="仿宋_GB2312" w:eastAsia="仿宋_GB2312" w:cs="仿宋_GB2312"/>
          <w:sz w:val="32"/>
          <w:szCs w:val="32"/>
          <w:u w:val="none"/>
        </w:rPr>
        <w:t>妇女儿童</w:t>
      </w:r>
      <w:r>
        <w:rPr>
          <w:rFonts w:hint="eastAsia" w:ascii="仿宋_GB2312" w:hAnsi="仿宋_GB2312" w:eastAsia="仿宋_GB2312" w:cs="仿宋_GB2312"/>
          <w:sz w:val="32"/>
          <w:szCs w:val="32"/>
          <w:u w:val="none"/>
          <w:lang w:val="en-US" w:eastAsia="zh-CN"/>
        </w:rPr>
        <w:t>基本</w:t>
      </w:r>
      <w:r>
        <w:rPr>
          <w:rFonts w:hint="eastAsia" w:ascii="仿宋_GB2312" w:hAnsi="仿宋_GB2312" w:eastAsia="仿宋_GB2312" w:cs="仿宋_GB2312"/>
          <w:sz w:val="32"/>
          <w:szCs w:val="32"/>
          <w:u w:val="none"/>
        </w:rPr>
        <w:t>享受到市委市政惠民利民的民生工程</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项目分别为新生儿遗传代谢病筛查、新生儿听力筛查、0-14岁儿童先天性心脏病免费筛查和诊治、0-5岁儿童早期发展与发育行为障碍的识别和诊治、14岁以下儿童哮喘免费检查和确诊、孕期地贫筛诊项目及产前诊断和地贫、血液病筛查能力建设和防控项目</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孕前优生健康检查项目、增补叶酸预防神经管缺陷项目、适龄女性“两癌”筛查项目、免费产前筛查项目、孕期胎儿先天性心脏病筛诊项目等</w:t>
      </w:r>
      <w:r>
        <w:rPr>
          <w:rFonts w:hint="eastAsia" w:ascii="仿宋_GB2312" w:hAnsi="仿宋_GB2312" w:eastAsia="仿宋_GB2312" w:cs="仿宋_GB2312"/>
          <w:sz w:val="32"/>
          <w:szCs w:val="32"/>
          <w:u w:val="none"/>
        </w:rPr>
        <w:t>。</w:t>
      </w:r>
    </w:p>
    <w:p w14:paraId="4CB98830">
      <w:pPr>
        <w:spacing w:line="560" w:lineRule="exact"/>
        <w:ind w:firstLine="630"/>
        <w:jc w:val="left"/>
        <w:textAlignment w:val="center"/>
        <w:rPr>
          <w:rFonts w:ascii="仿宋_GB2312" w:hAnsi="仿宋_GB2312" w:eastAsia="仿宋_GB2312" w:cs="仿宋_GB2312"/>
          <w:color w:val="FF0000"/>
          <w:sz w:val="32"/>
          <w:szCs w:val="32"/>
          <w:u w:val="none"/>
        </w:rPr>
      </w:pPr>
      <w:r>
        <w:rPr>
          <w:rFonts w:hint="eastAsia" w:ascii="仿宋_GB2312" w:hAnsi="仿宋_GB2312" w:eastAsia="仿宋_GB2312" w:cs="仿宋_GB2312"/>
          <w:color w:val="000000"/>
          <w:sz w:val="32"/>
          <w:szCs w:val="32"/>
          <w:u w:val="none"/>
        </w:rPr>
        <w:t>2.项目预算依据：</w:t>
      </w:r>
      <w:r>
        <w:rPr>
          <w:rFonts w:hint="eastAsia" w:ascii="仿宋_GB2312" w:hAnsi="仿宋_GB2312" w:eastAsia="仿宋_GB2312" w:cs="仿宋_GB2312"/>
          <w:sz w:val="32"/>
          <w:szCs w:val="32"/>
          <w:u w:val="none"/>
        </w:rPr>
        <w:t>结合我市工作实际，按我市常住的妇女、儿童人数、全市各级各类活产数及各个项目</w:t>
      </w:r>
      <w:r>
        <w:rPr>
          <w:rFonts w:hint="eastAsia" w:ascii="仿宋_GB2312" w:hAnsi="仿宋_GB2312" w:eastAsia="仿宋_GB2312" w:cs="仿宋_GB2312"/>
          <w:sz w:val="32"/>
          <w:szCs w:val="32"/>
          <w:u w:val="none"/>
          <w:lang w:val="en-US" w:eastAsia="zh-CN"/>
        </w:rPr>
        <w:t>覆盖人口</w:t>
      </w:r>
      <w:r>
        <w:rPr>
          <w:rFonts w:hint="eastAsia" w:ascii="仿宋_GB2312" w:hAnsi="仿宋_GB2312" w:eastAsia="仿宋_GB2312" w:cs="仿宋_GB2312"/>
          <w:sz w:val="32"/>
          <w:szCs w:val="32"/>
          <w:u w:val="none"/>
        </w:rPr>
        <w:t>的发病率进行预算（详见各个项目方案费用明细表）。</w:t>
      </w:r>
    </w:p>
    <w:p w14:paraId="05F499C6">
      <w:pPr>
        <w:spacing w:line="560" w:lineRule="exact"/>
        <w:ind w:firstLine="640" w:firstLineChars="200"/>
        <w:outlineLvl w:val="0"/>
        <w:rPr>
          <w:rFonts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二、项目</w:t>
      </w:r>
      <w:r>
        <w:rPr>
          <w:rFonts w:hint="eastAsia" w:ascii="仿宋_GB2312" w:hAnsi="仿宋_GB2312" w:eastAsia="仿宋_GB2312" w:cs="仿宋_GB2312"/>
          <w:color w:val="000000"/>
          <w:sz w:val="32"/>
          <w:szCs w:val="32"/>
          <w:u w:val="none"/>
          <w:lang w:val="en-US" w:eastAsia="zh-CN"/>
        </w:rPr>
        <w:t>执行</w:t>
      </w:r>
      <w:r>
        <w:rPr>
          <w:rFonts w:hint="eastAsia" w:ascii="仿宋_GB2312" w:hAnsi="仿宋_GB2312" w:eastAsia="仿宋_GB2312" w:cs="仿宋_GB2312"/>
          <w:color w:val="000000"/>
          <w:sz w:val="32"/>
          <w:szCs w:val="32"/>
          <w:u w:val="none"/>
        </w:rPr>
        <w:t>情况</w:t>
      </w:r>
    </w:p>
    <w:p w14:paraId="3B07CD3B">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b w:val="0"/>
          <w:bCs w:val="0"/>
          <w:kern w:val="2"/>
          <w:sz w:val="32"/>
          <w:szCs w:val="32"/>
          <w:highlight w:val="none"/>
          <w:u w:val="none"/>
          <w:lang w:val="en-US" w:eastAsia="zh" w:bidi="ar-SA"/>
        </w:rPr>
      </w:pPr>
      <w:r>
        <w:rPr>
          <w:rFonts w:hint="eastAsia" w:ascii="仿宋_GB2312" w:hAnsi="仿宋_GB2312" w:eastAsia="仿宋_GB2312" w:cs="仿宋_GB2312"/>
          <w:bCs/>
          <w:color w:val="000000"/>
          <w:sz w:val="32"/>
          <w:szCs w:val="32"/>
          <w:u w:val="none"/>
          <w:lang w:val="en-US" w:eastAsia="zh-CN"/>
        </w:rPr>
        <w:t>截止至12月31日：</w:t>
      </w:r>
      <w:r>
        <w:rPr>
          <w:rFonts w:hint="eastAsia" w:ascii="仿宋" w:hAnsi="仿宋" w:eastAsia="仿宋" w:cs="仿宋"/>
          <w:b w:val="0"/>
          <w:bCs w:val="0"/>
          <w:kern w:val="2"/>
          <w:sz w:val="32"/>
          <w:szCs w:val="32"/>
          <w:highlight w:val="none"/>
          <w:u w:val="none"/>
          <w:lang w:val="en-US" w:eastAsia="zh-CN" w:bidi="ar-SA"/>
        </w:rPr>
        <w:t>一是</w:t>
      </w:r>
      <w:r>
        <w:rPr>
          <w:rFonts w:hint="eastAsia" w:ascii="仿宋" w:hAnsi="仿宋" w:eastAsia="仿宋" w:cs="仿宋"/>
          <w:b w:val="0"/>
          <w:bCs w:val="0"/>
          <w:kern w:val="2"/>
          <w:sz w:val="32"/>
          <w:szCs w:val="32"/>
          <w:highlight w:val="none"/>
          <w:u w:val="none"/>
          <w:lang w:val="en-US" w:eastAsia="zh" w:bidi="ar-SA"/>
        </w:rPr>
        <w:t>省级为民办实事工作0-6岁孤独症谱系障碍儿童数字疗法干预任务数为20名患儿，实际为25名患儿提供治疗，超额完成任务的125%；其中规范完成治疗23人，规范治疗率为115%，达任务指标要求。二是</w:t>
      </w:r>
      <w:r>
        <w:rPr>
          <w:rFonts w:hint="eastAsia" w:ascii="仿宋" w:hAnsi="仿宋" w:eastAsia="仿宋" w:cs="仿宋"/>
          <w:b w:val="0"/>
          <w:bCs w:val="0"/>
          <w:kern w:val="2"/>
          <w:sz w:val="32"/>
          <w:szCs w:val="32"/>
          <w:highlight w:val="none"/>
          <w:u w:val="none"/>
          <w:lang w:val="en-US" w:eastAsia="zh-CN" w:bidi="ar-SA"/>
        </w:rPr>
        <w:t>0-14岁儿童先天性心脏病免费筛查和诊疗项目共为</w:t>
      </w:r>
      <w:r>
        <w:rPr>
          <w:rFonts w:hint="eastAsia" w:ascii="仿宋" w:hAnsi="仿宋" w:eastAsia="仿宋" w:cs="仿宋"/>
          <w:b w:val="0"/>
          <w:bCs w:val="0"/>
          <w:kern w:val="2"/>
          <w:sz w:val="32"/>
          <w:szCs w:val="32"/>
          <w:highlight w:val="none"/>
          <w:u w:val="none"/>
          <w:lang w:val="en-US" w:eastAsia="zh" w:bidi="ar-SA"/>
        </w:rPr>
        <w:t>13474</w:t>
      </w:r>
      <w:r>
        <w:rPr>
          <w:rFonts w:hint="eastAsia" w:ascii="仿宋" w:hAnsi="仿宋" w:eastAsia="仿宋" w:cs="仿宋"/>
          <w:b w:val="0"/>
          <w:bCs w:val="0"/>
          <w:kern w:val="2"/>
          <w:sz w:val="32"/>
          <w:szCs w:val="32"/>
          <w:highlight w:val="none"/>
          <w:u w:val="none"/>
          <w:lang w:val="en-US" w:eastAsia="zh-CN" w:bidi="ar-SA"/>
        </w:rPr>
        <w:t>名新生儿进行先天性心脏病筛查</w:t>
      </w:r>
      <w:r>
        <w:rPr>
          <w:rFonts w:hint="default" w:ascii="仿宋" w:hAnsi="仿宋" w:eastAsia="仿宋" w:cs="仿宋"/>
          <w:b w:val="0"/>
          <w:bCs w:val="0"/>
          <w:kern w:val="2"/>
          <w:sz w:val="32"/>
          <w:szCs w:val="32"/>
          <w:highlight w:val="none"/>
          <w:u w:val="none"/>
          <w:lang w:val="en-US" w:eastAsia="zh-CN" w:bidi="ar-SA"/>
        </w:rPr>
        <w:t>,筛查率为9</w:t>
      </w:r>
      <w:r>
        <w:rPr>
          <w:rFonts w:hint="eastAsia" w:ascii="仿宋" w:hAnsi="仿宋" w:eastAsia="仿宋" w:cs="仿宋"/>
          <w:b w:val="0"/>
          <w:bCs w:val="0"/>
          <w:kern w:val="2"/>
          <w:sz w:val="32"/>
          <w:szCs w:val="32"/>
          <w:highlight w:val="none"/>
          <w:u w:val="none"/>
          <w:lang w:val="en-US" w:eastAsia="zh" w:bidi="ar-SA"/>
        </w:rPr>
        <w:t>9.76</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CN" w:bidi="ar-SA"/>
        </w:rPr>
        <w:t>；初筛查出阳性儿童</w:t>
      </w:r>
      <w:r>
        <w:rPr>
          <w:rFonts w:hint="eastAsia" w:ascii="仿宋" w:hAnsi="仿宋" w:eastAsia="仿宋" w:cs="仿宋"/>
          <w:b w:val="0"/>
          <w:bCs w:val="0"/>
          <w:kern w:val="2"/>
          <w:sz w:val="32"/>
          <w:szCs w:val="32"/>
          <w:highlight w:val="none"/>
          <w:u w:val="none"/>
          <w:lang w:val="en-US" w:eastAsia="zh" w:bidi="ar-SA"/>
        </w:rPr>
        <w:t>550</w:t>
      </w:r>
      <w:r>
        <w:rPr>
          <w:rFonts w:hint="eastAsia" w:ascii="仿宋" w:hAnsi="仿宋" w:eastAsia="仿宋" w:cs="仿宋"/>
          <w:b w:val="0"/>
          <w:bCs w:val="0"/>
          <w:kern w:val="2"/>
          <w:sz w:val="32"/>
          <w:szCs w:val="32"/>
          <w:highlight w:val="none"/>
          <w:u w:val="none"/>
          <w:lang w:val="en-US" w:eastAsia="zh-CN" w:bidi="ar-SA"/>
        </w:rPr>
        <w:t>人，已为其中</w:t>
      </w:r>
      <w:r>
        <w:rPr>
          <w:rFonts w:hint="eastAsia" w:ascii="仿宋" w:hAnsi="仿宋" w:eastAsia="仿宋" w:cs="仿宋"/>
          <w:b w:val="0"/>
          <w:bCs w:val="0"/>
          <w:kern w:val="2"/>
          <w:sz w:val="32"/>
          <w:szCs w:val="32"/>
          <w:highlight w:val="none"/>
          <w:u w:val="none"/>
          <w:lang w:val="en-US" w:eastAsia="zh" w:bidi="ar-SA"/>
        </w:rPr>
        <w:t>547</w:t>
      </w:r>
      <w:r>
        <w:rPr>
          <w:rFonts w:hint="eastAsia" w:ascii="仿宋" w:hAnsi="仿宋" w:eastAsia="仿宋" w:cs="仿宋"/>
          <w:b w:val="0"/>
          <w:bCs w:val="0"/>
          <w:kern w:val="2"/>
          <w:sz w:val="32"/>
          <w:szCs w:val="32"/>
          <w:highlight w:val="none"/>
          <w:u w:val="none"/>
          <w:lang w:val="en-US" w:eastAsia="zh-CN" w:bidi="ar-SA"/>
        </w:rPr>
        <w:t>名阳性儿童进行免费心脏彩超检查</w:t>
      </w:r>
      <w:r>
        <w:rPr>
          <w:rFonts w:hint="eastAsia" w:ascii="仿宋" w:hAnsi="仿宋" w:eastAsia="仿宋" w:cs="仿宋"/>
          <w:b w:val="0"/>
          <w:bCs w:val="0"/>
          <w:kern w:val="2"/>
          <w:sz w:val="32"/>
          <w:szCs w:val="32"/>
          <w:highlight w:val="none"/>
          <w:u w:val="none"/>
          <w:lang w:val="en-US" w:eastAsia="zh" w:bidi="ar-SA"/>
        </w:rPr>
        <w:t>，初筛阳性心脏超声检查率为99.45%，确诊先心病患28例</w:t>
      </w:r>
      <w:r>
        <w:rPr>
          <w:rFonts w:hint="eastAsia" w:ascii="仿宋" w:hAnsi="仿宋" w:eastAsia="仿宋" w:cs="仿宋"/>
          <w:b w:val="0"/>
          <w:bCs w:val="0"/>
          <w:kern w:val="2"/>
          <w:sz w:val="32"/>
          <w:szCs w:val="32"/>
          <w:highlight w:val="none"/>
          <w:u w:val="none"/>
          <w:lang w:val="en-US" w:eastAsia="zh-CN" w:bidi="ar-SA"/>
        </w:rPr>
        <w:t>；共对</w:t>
      </w:r>
      <w:r>
        <w:rPr>
          <w:rFonts w:hint="eastAsia" w:ascii="仿宋" w:hAnsi="仿宋" w:eastAsia="仿宋" w:cs="仿宋"/>
          <w:b w:val="0"/>
          <w:bCs w:val="0"/>
          <w:kern w:val="2"/>
          <w:sz w:val="32"/>
          <w:szCs w:val="32"/>
          <w:highlight w:val="none"/>
          <w:u w:val="none"/>
          <w:lang w:val="en-US" w:eastAsia="zh" w:bidi="ar-SA"/>
        </w:rPr>
        <w:t>46</w:t>
      </w:r>
      <w:r>
        <w:rPr>
          <w:rFonts w:hint="eastAsia" w:ascii="仿宋" w:hAnsi="仿宋" w:eastAsia="仿宋" w:cs="仿宋"/>
          <w:b w:val="0"/>
          <w:bCs w:val="0"/>
          <w:kern w:val="2"/>
          <w:sz w:val="32"/>
          <w:szCs w:val="32"/>
          <w:highlight w:val="none"/>
          <w:u w:val="none"/>
          <w:lang w:val="en-US" w:eastAsia="zh-CN" w:bidi="ar-SA"/>
        </w:rPr>
        <w:t>名先心病患儿</w:t>
      </w:r>
      <w:r>
        <w:rPr>
          <w:rFonts w:hint="eastAsia" w:ascii="仿宋" w:hAnsi="仿宋" w:eastAsia="仿宋" w:cs="仿宋"/>
          <w:b w:val="0"/>
          <w:bCs w:val="0"/>
          <w:kern w:val="2"/>
          <w:sz w:val="32"/>
          <w:szCs w:val="32"/>
          <w:highlight w:val="none"/>
          <w:u w:val="none"/>
          <w:lang w:val="en-US" w:eastAsia="zh" w:bidi="ar-SA"/>
        </w:rPr>
        <w:t>提供免费</w:t>
      </w:r>
      <w:r>
        <w:rPr>
          <w:rFonts w:hint="eastAsia" w:ascii="仿宋" w:hAnsi="仿宋" w:eastAsia="仿宋" w:cs="仿宋"/>
          <w:b w:val="0"/>
          <w:bCs w:val="0"/>
          <w:kern w:val="2"/>
          <w:sz w:val="32"/>
          <w:szCs w:val="32"/>
          <w:highlight w:val="none"/>
          <w:u w:val="none"/>
          <w:lang w:val="en-US" w:eastAsia="zh-CN" w:bidi="ar-SA"/>
        </w:rPr>
        <w:t>手术治疗</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CN" w:bidi="ar-SA"/>
        </w:rPr>
        <w:t>目前</w:t>
      </w:r>
      <w:r>
        <w:rPr>
          <w:rFonts w:hint="default" w:ascii="仿宋" w:hAnsi="仿宋" w:eastAsia="仿宋" w:cs="仿宋"/>
          <w:b w:val="0"/>
          <w:bCs w:val="0"/>
          <w:kern w:val="2"/>
          <w:sz w:val="32"/>
          <w:szCs w:val="32"/>
          <w:highlight w:val="none"/>
          <w:u w:val="none"/>
          <w:lang w:val="en-US" w:eastAsia="zh-CN" w:bidi="ar-SA"/>
        </w:rPr>
        <w:t>均已康复出院</w:t>
      </w:r>
      <w:r>
        <w:rPr>
          <w:rFonts w:hint="eastAsia"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三</w:t>
      </w:r>
      <w:r>
        <w:rPr>
          <w:rFonts w:hint="eastAsia" w:ascii="仿宋" w:hAnsi="仿宋" w:eastAsia="仿宋" w:cs="仿宋"/>
          <w:b w:val="0"/>
          <w:bCs w:val="0"/>
          <w:kern w:val="2"/>
          <w:sz w:val="32"/>
          <w:szCs w:val="32"/>
          <w:highlight w:val="none"/>
          <w:u w:val="none"/>
          <w:lang w:val="en-US" w:eastAsia="zh-CN" w:bidi="ar-SA"/>
        </w:rPr>
        <w:t>是新生儿遗传代谢性疾病筛查项目</w:t>
      </w:r>
      <w:r>
        <w:rPr>
          <w:rFonts w:hint="default" w:ascii="仿宋" w:hAnsi="仿宋" w:eastAsia="仿宋" w:cs="仿宋"/>
          <w:b w:val="0"/>
          <w:bCs w:val="0"/>
          <w:kern w:val="2"/>
          <w:sz w:val="32"/>
          <w:szCs w:val="32"/>
          <w:highlight w:val="none"/>
          <w:u w:val="none"/>
          <w:lang w:val="en-US" w:eastAsia="zh-CN" w:bidi="ar-SA"/>
        </w:rPr>
        <w:t>累计</w:t>
      </w:r>
      <w:r>
        <w:rPr>
          <w:rFonts w:hint="eastAsia" w:ascii="仿宋" w:hAnsi="仿宋" w:eastAsia="仿宋" w:cs="仿宋"/>
          <w:b w:val="0"/>
          <w:bCs w:val="0"/>
          <w:kern w:val="2"/>
          <w:sz w:val="32"/>
          <w:szCs w:val="32"/>
          <w:highlight w:val="none"/>
          <w:u w:val="none"/>
          <w:lang w:val="en-US" w:eastAsia="zh-CN" w:bidi="ar-SA"/>
        </w:rPr>
        <w:t>为</w:t>
      </w:r>
      <w:r>
        <w:rPr>
          <w:rFonts w:hint="eastAsia" w:ascii="仿宋" w:hAnsi="仿宋" w:eastAsia="仿宋" w:cs="仿宋"/>
          <w:b w:val="0"/>
          <w:bCs w:val="0"/>
          <w:kern w:val="2"/>
          <w:sz w:val="32"/>
          <w:szCs w:val="32"/>
          <w:highlight w:val="none"/>
          <w:u w:val="none"/>
          <w:lang w:val="en-US" w:eastAsia="zh" w:bidi="ar-SA"/>
        </w:rPr>
        <w:t>13456</w:t>
      </w:r>
      <w:r>
        <w:rPr>
          <w:rFonts w:hint="default" w:ascii="仿宋" w:hAnsi="仿宋" w:eastAsia="仿宋" w:cs="仿宋"/>
          <w:b w:val="0"/>
          <w:bCs w:val="0"/>
          <w:kern w:val="2"/>
          <w:sz w:val="32"/>
          <w:szCs w:val="32"/>
          <w:highlight w:val="none"/>
          <w:u w:val="none"/>
          <w:lang w:val="en-US" w:eastAsia="zh-CN" w:bidi="ar-SA"/>
        </w:rPr>
        <w:t>名</w:t>
      </w:r>
      <w:r>
        <w:rPr>
          <w:rFonts w:hint="eastAsia" w:ascii="仿宋" w:hAnsi="仿宋" w:eastAsia="仿宋" w:cs="仿宋"/>
          <w:b w:val="0"/>
          <w:bCs w:val="0"/>
          <w:kern w:val="2"/>
          <w:sz w:val="32"/>
          <w:szCs w:val="32"/>
          <w:highlight w:val="none"/>
          <w:u w:val="none"/>
          <w:lang w:val="en-US" w:eastAsia="zh-CN" w:bidi="ar-SA"/>
        </w:rPr>
        <w:t>新生儿开展</w:t>
      </w:r>
      <w:bookmarkStart w:id="1" w:name="OLE_LINK3"/>
      <w:r>
        <w:rPr>
          <w:rFonts w:hint="eastAsia" w:ascii="仿宋" w:hAnsi="仿宋" w:eastAsia="仿宋" w:cs="仿宋"/>
          <w:b w:val="0"/>
          <w:bCs w:val="0"/>
          <w:kern w:val="2"/>
          <w:sz w:val="32"/>
          <w:szCs w:val="32"/>
          <w:highlight w:val="none"/>
          <w:u w:val="none"/>
          <w:lang w:val="en-US" w:eastAsia="zh-CN" w:bidi="ar-SA"/>
        </w:rPr>
        <w:t>串联质谱筛查</w:t>
      </w:r>
      <w:bookmarkEnd w:id="1"/>
      <w:r>
        <w:rPr>
          <w:rFonts w:hint="eastAsia" w:ascii="仿宋" w:hAnsi="仿宋" w:eastAsia="仿宋" w:cs="仿宋"/>
          <w:b w:val="0"/>
          <w:bCs w:val="0"/>
          <w:kern w:val="2"/>
          <w:sz w:val="32"/>
          <w:szCs w:val="32"/>
          <w:highlight w:val="none"/>
          <w:u w:val="none"/>
          <w:lang w:val="en-US" w:eastAsia="zh" w:bidi="ar-SA"/>
        </w:rPr>
        <w:t>和</w:t>
      </w:r>
      <w:bookmarkStart w:id="2" w:name="OLE_LINK2"/>
      <w:r>
        <w:rPr>
          <w:rFonts w:hint="eastAsia" w:ascii="仿宋" w:hAnsi="仿宋" w:eastAsia="仿宋" w:cs="仿宋"/>
          <w:b w:val="0"/>
          <w:bCs w:val="0"/>
          <w:kern w:val="2"/>
          <w:sz w:val="32"/>
          <w:szCs w:val="32"/>
          <w:highlight w:val="none"/>
          <w:u w:val="none"/>
          <w:lang w:val="en-US" w:eastAsia="zh-CN" w:bidi="ar-SA"/>
        </w:rPr>
        <w:t>遗传代谢性疾病</w:t>
      </w:r>
      <w:bookmarkEnd w:id="2"/>
      <w:r>
        <w:rPr>
          <w:rFonts w:hint="eastAsia" w:ascii="仿宋" w:hAnsi="仿宋" w:eastAsia="仿宋" w:cs="仿宋"/>
          <w:b w:val="0"/>
          <w:bCs w:val="0"/>
          <w:kern w:val="2"/>
          <w:sz w:val="32"/>
          <w:szCs w:val="32"/>
          <w:highlight w:val="none"/>
          <w:u w:val="none"/>
          <w:lang w:val="en-US" w:eastAsia="zh-CN" w:bidi="ar-SA"/>
        </w:rPr>
        <w:t>初筛</w:t>
      </w:r>
      <w:r>
        <w:rPr>
          <w:rFonts w:hint="eastAsia" w:ascii="仿宋" w:hAnsi="仿宋" w:eastAsia="仿宋" w:cs="仿宋"/>
          <w:b w:val="0"/>
          <w:bCs w:val="0"/>
          <w:kern w:val="2"/>
          <w:sz w:val="32"/>
          <w:szCs w:val="32"/>
          <w:highlight w:val="none"/>
          <w:u w:val="none"/>
          <w:lang w:val="en-US" w:eastAsia="zh" w:bidi="ar-SA"/>
        </w:rPr>
        <w:t>，初筛率为99.62%；</w:t>
      </w:r>
      <w:r>
        <w:rPr>
          <w:rFonts w:hint="eastAsia" w:ascii="仿宋" w:hAnsi="仿宋" w:eastAsia="仿宋" w:cs="仿宋"/>
          <w:b w:val="0"/>
          <w:bCs w:val="0"/>
          <w:kern w:val="2"/>
          <w:sz w:val="32"/>
          <w:szCs w:val="32"/>
          <w:highlight w:val="none"/>
          <w:u w:val="none"/>
          <w:lang w:val="en-US" w:eastAsia="zh-CN" w:bidi="ar-SA"/>
        </w:rPr>
        <w:t>对遗传代谢性疾病</w:t>
      </w:r>
      <w:r>
        <w:rPr>
          <w:rFonts w:hint="eastAsia" w:ascii="仿宋" w:hAnsi="仿宋" w:eastAsia="仿宋" w:cs="仿宋"/>
          <w:b w:val="0"/>
          <w:bCs w:val="0"/>
          <w:kern w:val="2"/>
          <w:sz w:val="32"/>
          <w:szCs w:val="32"/>
          <w:highlight w:val="none"/>
          <w:u w:val="none"/>
          <w:lang w:val="en-US" w:eastAsia="zh" w:bidi="ar-SA"/>
        </w:rPr>
        <w:t>788</w:t>
      </w:r>
      <w:r>
        <w:rPr>
          <w:rFonts w:hint="eastAsia" w:ascii="仿宋" w:hAnsi="仿宋" w:eastAsia="仿宋" w:cs="仿宋"/>
          <w:b w:val="0"/>
          <w:bCs w:val="0"/>
          <w:kern w:val="2"/>
          <w:sz w:val="32"/>
          <w:szCs w:val="32"/>
          <w:highlight w:val="none"/>
          <w:u w:val="none"/>
          <w:lang w:val="en-US" w:eastAsia="zh-CN" w:bidi="ar-SA"/>
        </w:rPr>
        <w:t>名初筛阳性儿进行确诊，确诊为遗传代谢病患儿共</w:t>
      </w:r>
      <w:r>
        <w:rPr>
          <w:rFonts w:hint="eastAsia" w:ascii="仿宋" w:hAnsi="仿宋" w:eastAsia="仿宋" w:cs="仿宋"/>
          <w:b w:val="0"/>
          <w:bCs w:val="0"/>
          <w:kern w:val="2"/>
          <w:sz w:val="32"/>
          <w:szCs w:val="32"/>
          <w:highlight w:val="none"/>
          <w:u w:val="none"/>
          <w:lang w:val="en-US" w:eastAsia="zh" w:bidi="ar-SA"/>
        </w:rPr>
        <w:t>342</w:t>
      </w:r>
      <w:r>
        <w:rPr>
          <w:rFonts w:hint="eastAsia" w:ascii="仿宋" w:hAnsi="仿宋" w:eastAsia="仿宋" w:cs="仿宋"/>
          <w:b w:val="0"/>
          <w:bCs w:val="0"/>
          <w:kern w:val="2"/>
          <w:sz w:val="32"/>
          <w:szCs w:val="32"/>
          <w:highlight w:val="none"/>
          <w:u w:val="none"/>
          <w:lang w:val="en-US" w:eastAsia="zh-CN" w:bidi="ar-SA"/>
        </w:rPr>
        <w:t>人，其中诊断为葡萄糖-6-磷酸脱氢酶缺乏症</w:t>
      </w:r>
      <w:r>
        <w:rPr>
          <w:rFonts w:hint="eastAsia" w:ascii="仿宋" w:hAnsi="仿宋" w:eastAsia="仿宋" w:cs="仿宋"/>
          <w:b w:val="0"/>
          <w:bCs w:val="0"/>
          <w:kern w:val="2"/>
          <w:sz w:val="32"/>
          <w:szCs w:val="32"/>
          <w:highlight w:val="none"/>
          <w:u w:val="none"/>
          <w:lang w:val="en-US" w:eastAsia="zh" w:bidi="ar-SA"/>
        </w:rPr>
        <w:t>322</w:t>
      </w:r>
      <w:r>
        <w:rPr>
          <w:rFonts w:hint="eastAsia" w:ascii="仿宋" w:hAnsi="仿宋" w:eastAsia="仿宋" w:cs="仿宋"/>
          <w:b w:val="0"/>
          <w:bCs w:val="0"/>
          <w:kern w:val="2"/>
          <w:sz w:val="32"/>
          <w:szCs w:val="32"/>
          <w:highlight w:val="none"/>
          <w:u w:val="none"/>
          <w:lang w:val="en-US" w:eastAsia="zh-CN" w:bidi="ar-SA"/>
        </w:rPr>
        <w:t>人，</w:t>
      </w:r>
      <w:r>
        <w:rPr>
          <w:rFonts w:hint="eastAsia" w:ascii="仿宋" w:hAnsi="仿宋" w:eastAsia="仿宋" w:cs="仿宋"/>
          <w:b w:val="0"/>
          <w:bCs w:val="0"/>
          <w:kern w:val="2"/>
          <w:sz w:val="32"/>
          <w:szCs w:val="32"/>
          <w:highlight w:val="none"/>
          <w:u w:val="none"/>
          <w:lang w:val="en-US" w:eastAsia="zh" w:bidi="ar-SA"/>
        </w:rPr>
        <w:t>先天性</w:t>
      </w:r>
      <w:r>
        <w:rPr>
          <w:rFonts w:hint="default" w:ascii="仿宋" w:hAnsi="仿宋" w:eastAsia="仿宋" w:cs="仿宋"/>
          <w:b w:val="0"/>
          <w:bCs w:val="0"/>
          <w:kern w:val="2"/>
          <w:sz w:val="32"/>
          <w:szCs w:val="32"/>
          <w:highlight w:val="none"/>
          <w:u w:val="none"/>
          <w:lang w:val="en-US" w:eastAsia="zh-CN" w:bidi="ar-SA"/>
        </w:rPr>
        <w:t>甲状腺功能低下</w:t>
      </w:r>
      <w:r>
        <w:rPr>
          <w:rFonts w:hint="eastAsia" w:ascii="仿宋" w:hAnsi="仿宋" w:eastAsia="仿宋" w:cs="仿宋"/>
          <w:b w:val="0"/>
          <w:bCs w:val="0"/>
          <w:kern w:val="2"/>
          <w:sz w:val="32"/>
          <w:szCs w:val="32"/>
          <w:highlight w:val="none"/>
          <w:u w:val="none"/>
          <w:lang w:val="en-US" w:eastAsia="zh" w:bidi="ar-SA"/>
        </w:rPr>
        <w:t>20</w:t>
      </w:r>
      <w:r>
        <w:rPr>
          <w:rFonts w:hint="default" w:ascii="仿宋" w:hAnsi="仿宋" w:eastAsia="仿宋" w:cs="仿宋"/>
          <w:b w:val="0"/>
          <w:bCs w:val="0"/>
          <w:kern w:val="2"/>
          <w:sz w:val="32"/>
          <w:szCs w:val="32"/>
          <w:highlight w:val="none"/>
          <w:u w:val="none"/>
          <w:lang w:val="en-US" w:eastAsia="zh-CN" w:bidi="ar-SA"/>
        </w:rPr>
        <w:t>人，</w:t>
      </w:r>
      <w:r>
        <w:rPr>
          <w:rFonts w:hint="eastAsia" w:ascii="仿宋" w:hAnsi="仿宋" w:eastAsia="仿宋" w:cs="仿宋"/>
          <w:b w:val="0"/>
          <w:bCs w:val="0"/>
          <w:kern w:val="2"/>
          <w:sz w:val="32"/>
          <w:szCs w:val="32"/>
          <w:highlight w:val="none"/>
          <w:u w:val="none"/>
          <w:lang w:val="en-US" w:eastAsia="zh" w:bidi="ar-SA"/>
        </w:rPr>
        <w:t>对</w:t>
      </w:r>
      <w:r>
        <w:rPr>
          <w:rFonts w:hint="eastAsia" w:ascii="仿宋" w:hAnsi="仿宋" w:eastAsia="仿宋" w:cs="仿宋"/>
          <w:b w:val="0"/>
          <w:bCs w:val="0"/>
          <w:kern w:val="2"/>
          <w:sz w:val="32"/>
          <w:szCs w:val="32"/>
          <w:highlight w:val="none"/>
          <w:u w:val="none"/>
          <w:lang w:val="en-US" w:eastAsia="zh-CN" w:bidi="ar-SA"/>
        </w:rPr>
        <w:t>确诊的患儿均提供治疗和科学喂养指导；串联质谱</w:t>
      </w:r>
      <w:r>
        <w:rPr>
          <w:rFonts w:hint="eastAsia" w:ascii="仿宋" w:hAnsi="仿宋" w:eastAsia="仿宋" w:cs="仿宋"/>
          <w:color w:val="000000"/>
          <w:sz w:val="32"/>
          <w:szCs w:val="32"/>
          <w:highlight w:val="none"/>
          <w:u w:val="none"/>
          <w:lang w:eastAsia="zh-CN"/>
        </w:rPr>
        <w:t>初筛</w:t>
      </w:r>
      <w:r>
        <w:rPr>
          <w:rFonts w:hint="eastAsia" w:ascii="仿宋" w:hAnsi="仿宋" w:eastAsia="仿宋" w:cs="仿宋"/>
          <w:color w:val="000000"/>
          <w:sz w:val="32"/>
          <w:szCs w:val="32"/>
          <w:highlight w:val="none"/>
          <w:u w:val="none"/>
        </w:rPr>
        <w:t>阳性儿共</w:t>
      </w:r>
      <w:r>
        <w:rPr>
          <w:rFonts w:hint="eastAsia" w:ascii="仿宋" w:hAnsi="仿宋" w:eastAsia="仿宋" w:cs="仿宋"/>
          <w:color w:val="000000"/>
          <w:sz w:val="32"/>
          <w:szCs w:val="32"/>
          <w:highlight w:val="none"/>
          <w:u w:val="none"/>
          <w:lang w:val="en-US" w:eastAsia="zh-CN"/>
        </w:rPr>
        <w:t>774</w:t>
      </w:r>
      <w:r>
        <w:rPr>
          <w:rFonts w:hint="eastAsia" w:ascii="仿宋" w:hAnsi="仿宋" w:eastAsia="仿宋" w:cs="仿宋"/>
          <w:color w:val="000000"/>
          <w:sz w:val="32"/>
          <w:szCs w:val="32"/>
          <w:highlight w:val="none"/>
          <w:u w:val="none"/>
        </w:rPr>
        <w:t>人，</w:t>
      </w:r>
      <w:r>
        <w:rPr>
          <w:rFonts w:hint="eastAsia" w:ascii="仿宋" w:hAnsi="仿宋" w:eastAsia="仿宋" w:cs="仿宋"/>
          <w:color w:val="auto"/>
          <w:sz w:val="32"/>
          <w:szCs w:val="32"/>
          <w:highlight w:val="none"/>
          <w:u w:val="none"/>
          <w:lang w:eastAsia="zh-CN"/>
        </w:rPr>
        <w:t>初筛阳性率为</w:t>
      </w:r>
      <w:r>
        <w:rPr>
          <w:rFonts w:hint="eastAsia" w:ascii="仿宋" w:hAnsi="仿宋" w:eastAsia="仿宋" w:cs="仿宋"/>
          <w:color w:val="auto"/>
          <w:sz w:val="32"/>
          <w:szCs w:val="32"/>
          <w:highlight w:val="none"/>
          <w:u w:val="none"/>
          <w:lang w:val="en-US" w:eastAsia="zh-CN"/>
        </w:rPr>
        <w:t>5.75%</w:t>
      </w:r>
      <w:r>
        <w:rPr>
          <w:rFonts w:hint="default" w:ascii="仿宋" w:hAnsi="仿宋" w:eastAsia="仿宋" w:cs="仿宋"/>
          <w:color w:val="auto"/>
          <w:sz w:val="32"/>
          <w:szCs w:val="32"/>
          <w:highlight w:val="none"/>
          <w:u w:val="none"/>
          <w:lang w:eastAsia="zh-CN"/>
        </w:rPr>
        <w:t>，</w:t>
      </w:r>
      <w:r>
        <w:rPr>
          <w:rFonts w:hint="eastAsia" w:ascii="仿宋" w:hAnsi="仿宋" w:eastAsia="仿宋" w:cs="仿宋"/>
          <w:color w:val="000000"/>
          <w:sz w:val="32"/>
          <w:szCs w:val="32"/>
          <w:highlight w:val="none"/>
          <w:u w:val="none"/>
          <w:lang w:val="en-US" w:eastAsia="zh-CN"/>
        </w:rPr>
        <w:t>已</w:t>
      </w:r>
      <w:r>
        <w:rPr>
          <w:rFonts w:hint="eastAsia" w:ascii="仿宋" w:hAnsi="仿宋" w:eastAsia="仿宋" w:cs="仿宋"/>
          <w:color w:val="000000"/>
          <w:sz w:val="32"/>
          <w:szCs w:val="32"/>
          <w:highlight w:val="none"/>
          <w:u w:val="none"/>
        </w:rPr>
        <w:t>对其中</w:t>
      </w:r>
      <w:r>
        <w:rPr>
          <w:rFonts w:hint="eastAsia" w:ascii="仿宋" w:hAnsi="仿宋" w:eastAsia="仿宋" w:cs="仿宋"/>
          <w:color w:val="000000"/>
          <w:sz w:val="32"/>
          <w:szCs w:val="32"/>
          <w:highlight w:val="none"/>
          <w:u w:val="none"/>
          <w:lang w:val="en-US" w:eastAsia="zh-CN"/>
        </w:rPr>
        <w:t>612</w:t>
      </w:r>
      <w:r>
        <w:rPr>
          <w:rFonts w:hint="eastAsia" w:ascii="仿宋" w:hAnsi="仿宋" w:eastAsia="仿宋" w:cs="仿宋"/>
          <w:color w:val="000000"/>
          <w:sz w:val="32"/>
          <w:szCs w:val="32"/>
          <w:highlight w:val="none"/>
          <w:u w:val="none"/>
        </w:rPr>
        <w:t>名初筛阳性儿进行采血</w:t>
      </w:r>
      <w:r>
        <w:rPr>
          <w:rFonts w:hint="eastAsia" w:ascii="仿宋" w:hAnsi="仿宋" w:eastAsia="仿宋" w:cs="仿宋"/>
          <w:color w:val="000000"/>
          <w:sz w:val="32"/>
          <w:szCs w:val="32"/>
          <w:highlight w:val="none"/>
          <w:u w:val="none"/>
          <w:lang w:val="en-US" w:eastAsia="zh-CN"/>
        </w:rPr>
        <w:t>复筛</w:t>
      </w:r>
      <w:r>
        <w:rPr>
          <w:rFonts w:hint="eastAsia" w:ascii="仿宋" w:hAnsi="仿宋" w:eastAsia="仿宋" w:cs="仿宋"/>
          <w:color w:val="000000"/>
          <w:sz w:val="32"/>
          <w:szCs w:val="32"/>
          <w:highlight w:val="none"/>
          <w:u w:val="none"/>
          <w:lang w:eastAsia="zh-CN"/>
        </w:rPr>
        <w:t>，</w:t>
      </w:r>
      <w:r>
        <w:rPr>
          <w:rFonts w:hint="eastAsia" w:ascii="仿宋" w:hAnsi="仿宋" w:eastAsia="仿宋" w:cs="仿宋"/>
          <w:color w:val="000000"/>
          <w:sz w:val="32"/>
          <w:szCs w:val="32"/>
          <w:highlight w:val="none"/>
          <w:u w:val="none"/>
          <w:lang w:val="en-US" w:eastAsia="zh-CN"/>
        </w:rPr>
        <w:t>对17名复筛阳性儿进行基因检测诊断确诊。</w:t>
      </w:r>
      <w:r>
        <w:rPr>
          <w:rFonts w:hint="eastAsia" w:ascii="仿宋" w:hAnsi="仿宋" w:eastAsia="仿宋" w:cs="仿宋"/>
          <w:b w:val="0"/>
          <w:bCs w:val="0"/>
          <w:kern w:val="2"/>
          <w:sz w:val="32"/>
          <w:szCs w:val="32"/>
          <w:highlight w:val="none"/>
          <w:u w:val="none"/>
          <w:lang w:val="en-US" w:eastAsia="zh" w:bidi="ar-SA"/>
        </w:rPr>
        <w:t>四</w:t>
      </w:r>
      <w:r>
        <w:rPr>
          <w:rFonts w:hint="eastAsia" w:ascii="仿宋" w:hAnsi="仿宋" w:eastAsia="仿宋" w:cs="仿宋"/>
          <w:b w:val="0"/>
          <w:bCs w:val="0"/>
          <w:kern w:val="2"/>
          <w:sz w:val="32"/>
          <w:szCs w:val="32"/>
          <w:highlight w:val="none"/>
          <w:u w:val="none"/>
          <w:lang w:val="en-US" w:eastAsia="zh-CN" w:bidi="ar-SA"/>
        </w:rPr>
        <w:t>是新生儿听力筛查与诊治项目（含耳聋基因检测）</w:t>
      </w:r>
      <w:r>
        <w:rPr>
          <w:rFonts w:hint="default" w:ascii="仿宋" w:hAnsi="仿宋" w:eastAsia="仿宋" w:cs="仿宋"/>
          <w:b w:val="0"/>
          <w:bCs w:val="0"/>
          <w:kern w:val="2"/>
          <w:sz w:val="32"/>
          <w:szCs w:val="32"/>
          <w:highlight w:val="none"/>
          <w:u w:val="none"/>
          <w:lang w:val="en-US" w:eastAsia="zh-CN" w:bidi="ar-SA"/>
        </w:rPr>
        <w:t>共</w:t>
      </w:r>
      <w:r>
        <w:rPr>
          <w:rFonts w:hint="eastAsia" w:ascii="仿宋" w:hAnsi="仿宋" w:eastAsia="仿宋" w:cs="仿宋"/>
          <w:b w:val="0"/>
          <w:bCs w:val="0"/>
          <w:kern w:val="2"/>
          <w:sz w:val="32"/>
          <w:szCs w:val="32"/>
          <w:highlight w:val="none"/>
          <w:u w:val="none"/>
          <w:lang w:val="en-US" w:eastAsia="zh-CN" w:bidi="ar-SA"/>
        </w:rPr>
        <w:t>为</w:t>
      </w:r>
      <w:r>
        <w:rPr>
          <w:rFonts w:hint="eastAsia" w:ascii="仿宋" w:hAnsi="仿宋" w:eastAsia="仿宋" w:cs="仿宋"/>
          <w:b w:val="0"/>
          <w:bCs w:val="0"/>
          <w:kern w:val="2"/>
          <w:sz w:val="32"/>
          <w:szCs w:val="32"/>
          <w:highlight w:val="none"/>
          <w:u w:val="none"/>
          <w:lang w:val="en-US" w:eastAsia="zh" w:bidi="ar-SA"/>
        </w:rPr>
        <w:t>13452</w:t>
      </w:r>
      <w:r>
        <w:rPr>
          <w:rFonts w:hint="default" w:ascii="仿宋" w:hAnsi="仿宋" w:eastAsia="仿宋" w:cs="仿宋"/>
          <w:b w:val="0"/>
          <w:bCs w:val="0"/>
          <w:kern w:val="2"/>
          <w:sz w:val="32"/>
          <w:szCs w:val="32"/>
          <w:highlight w:val="none"/>
          <w:u w:val="none"/>
          <w:lang w:val="en-US" w:eastAsia="zh-CN" w:bidi="ar-SA"/>
        </w:rPr>
        <w:t>名新生儿开展</w:t>
      </w:r>
      <w:r>
        <w:rPr>
          <w:rFonts w:hint="eastAsia" w:ascii="仿宋" w:hAnsi="仿宋" w:eastAsia="仿宋" w:cs="仿宋"/>
          <w:b w:val="0"/>
          <w:bCs w:val="0"/>
          <w:kern w:val="2"/>
          <w:sz w:val="32"/>
          <w:szCs w:val="32"/>
          <w:highlight w:val="none"/>
          <w:u w:val="none"/>
          <w:lang w:val="en-US" w:eastAsia="zh-CN" w:bidi="ar-SA"/>
        </w:rPr>
        <w:t>听力筛查初筛，初筛率为</w:t>
      </w:r>
      <w:r>
        <w:rPr>
          <w:rFonts w:hint="eastAsia" w:ascii="仿宋" w:hAnsi="仿宋" w:eastAsia="仿宋" w:cs="仿宋"/>
          <w:b w:val="0"/>
          <w:bCs w:val="0"/>
          <w:kern w:val="2"/>
          <w:sz w:val="32"/>
          <w:szCs w:val="32"/>
          <w:highlight w:val="none"/>
          <w:u w:val="none"/>
          <w:lang w:val="en-US" w:eastAsia="zh" w:bidi="ar-SA"/>
        </w:rPr>
        <w:t>99.59</w:t>
      </w:r>
      <w:r>
        <w:rPr>
          <w:rFonts w:hint="eastAsia" w:ascii="仿宋" w:hAnsi="仿宋" w:eastAsia="仿宋" w:cs="仿宋"/>
          <w:b w:val="0"/>
          <w:bCs w:val="0"/>
          <w:kern w:val="2"/>
          <w:sz w:val="32"/>
          <w:szCs w:val="32"/>
          <w:highlight w:val="none"/>
          <w:u w:val="none"/>
          <w:lang w:val="en-US" w:eastAsia="zh-CN" w:bidi="ar-SA"/>
        </w:rPr>
        <w:t>%，</w:t>
      </w:r>
      <w:r>
        <w:rPr>
          <w:rFonts w:hint="default" w:ascii="仿宋" w:hAnsi="仿宋" w:eastAsia="仿宋" w:cs="仿宋"/>
          <w:b w:val="0"/>
          <w:bCs w:val="0"/>
          <w:kern w:val="2"/>
          <w:sz w:val="32"/>
          <w:szCs w:val="32"/>
          <w:highlight w:val="none"/>
          <w:u w:val="none"/>
          <w:lang w:val="en-US" w:eastAsia="zh-CN" w:bidi="ar-SA"/>
        </w:rPr>
        <w:t>共</w:t>
      </w:r>
      <w:r>
        <w:rPr>
          <w:rFonts w:hint="eastAsia" w:ascii="仿宋" w:hAnsi="仿宋" w:eastAsia="仿宋" w:cs="仿宋"/>
          <w:b w:val="0"/>
          <w:bCs w:val="0"/>
          <w:kern w:val="2"/>
          <w:sz w:val="32"/>
          <w:szCs w:val="32"/>
          <w:highlight w:val="none"/>
          <w:u w:val="none"/>
          <w:lang w:val="en-US" w:eastAsia="zh-CN" w:bidi="ar-SA"/>
        </w:rPr>
        <w:t>为</w:t>
      </w:r>
      <w:r>
        <w:rPr>
          <w:rFonts w:hint="eastAsia" w:ascii="仿宋" w:hAnsi="仿宋" w:eastAsia="仿宋" w:cs="仿宋"/>
          <w:b w:val="0"/>
          <w:bCs w:val="0"/>
          <w:kern w:val="2"/>
          <w:sz w:val="32"/>
          <w:szCs w:val="32"/>
          <w:highlight w:val="none"/>
          <w:u w:val="none"/>
          <w:lang w:val="en-US" w:eastAsia="zh" w:bidi="ar-SA"/>
        </w:rPr>
        <w:t>11420</w:t>
      </w:r>
      <w:r>
        <w:rPr>
          <w:rFonts w:hint="default" w:ascii="仿宋" w:hAnsi="仿宋" w:eastAsia="仿宋" w:cs="仿宋"/>
          <w:b w:val="0"/>
          <w:bCs w:val="0"/>
          <w:kern w:val="2"/>
          <w:sz w:val="32"/>
          <w:szCs w:val="32"/>
          <w:highlight w:val="none"/>
          <w:u w:val="none"/>
          <w:lang w:val="en-US" w:eastAsia="zh-CN" w:bidi="ar-SA"/>
        </w:rPr>
        <w:t>名新生儿开展耳聋基因筛查</w:t>
      </w:r>
      <w:r>
        <w:rPr>
          <w:rFonts w:hint="eastAsia" w:ascii="仿宋" w:hAnsi="仿宋" w:eastAsia="仿宋" w:cs="仿宋"/>
          <w:b w:val="0"/>
          <w:bCs w:val="0"/>
          <w:kern w:val="2"/>
          <w:sz w:val="32"/>
          <w:szCs w:val="32"/>
          <w:highlight w:val="none"/>
          <w:u w:val="none"/>
          <w:lang w:val="en-US" w:eastAsia="zh-CN" w:bidi="ar-SA"/>
        </w:rPr>
        <w:t>，初筛率为</w:t>
      </w:r>
      <w:r>
        <w:rPr>
          <w:rFonts w:hint="eastAsia" w:ascii="仿宋" w:hAnsi="仿宋" w:eastAsia="仿宋" w:cs="仿宋"/>
          <w:b w:val="0"/>
          <w:bCs w:val="0"/>
          <w:kern w:val="2"/>
          <w:sz w:val="32"/>
          <w:szCs w:val="32"/>
          <w:highlight w:val="none"/>
          <w:u w:val="none"/>
          <w:lang w:val="en-US" w:eastAsia="zh" w:bidi="ar-SA"/>
        </w:rPr>
        <w:t>99.39%，确诊耳聋基因携带者338例，并</w:t>
      </w:r>
      <w:r>
        <w:rPr>
          <w:rFonts w:hint="eastAsia" w:ascii="仿宋" w:hAnsi="仿宋" w:eastAsia="仿宋" w:cs="仿宋"/>
          <w:b w:val="0"/>
          <w:bCs w:val="0"/>
          <w:kern w:val="2"/>
          <w:sz w:val="32"/>
          <w:szCs w:val="32"/>
          <w:highlight w:val="none"/>
          <w:u w:val="none"/>
          <w:lang w:val="en-US" w:eastAsia="zh-CN" w:bidi="ar-SA"/>
        </w:rPr>
        <w:t>为</w:t>
      </w:r>
      <w:r>
        <w:rPr>
          <w:rFonts w:hint="eastAsia" w:ascii="仿宋" w:hAnsi="仿宋" w:eastAsia="仿宋" w:cs="仿宋"/>
          <w:b w:val="0"/>
          <w:bCs w:val="0"/>
          <w:kern w:val="2"/>
          <w:sz w:val="32"/>
          <w:szCs w:val="32"/>
          <w:highlight w:val="none"/>
          <w:u w:val="none"/>
          <w:lang w:val="en-US" w:eastAsia="zh" w:bidi="ar-SA"/>
        </w:rPr>
        <w:t>其中145</w:t>
      </w:r>
      <w:r>
        <w:rPr>
          <w:rFonts w:hint="eastAsia" w:ascii="仿宋" w:hAnsi="仿宋" w:eastAsia="仿宋" w:cs="仿宋"/>
          <w:b w:val="0"/>
          <w:bCs w:val="0"/>
          <w:kern w:val="2"/>
          <w:sz w:val="32"/>
          <w:szCs w:val="32"/>
          <w:highlight w:val="none"/>
          <w:u w:val="none"/>
          <w:lang w:val="en-US" w:eastAsia="zh-CN" w:bidi="ar-SA"/>
        </w:rPr>
        <w:t>名儿童进行</w:t>
      </w:r>
      <w:r>
        <w:rPr>
          <w:rFonts w:hint="eastAsia" w:ascii="仿宋" w:hAnsi="仿宋" w:eastAsia="仿宋" w:cs="仿宋"/>
          <w:b w:val="0"/>
          <w:bCs w:val="0"/>
          <w:kern w:val="2"/>
          <w:sz w:val="32"/>
          <w:szCs w:val="32"/>
          <w:highlight w:val="none"/>
          <w:u w:val="none"/>
          <w:lang w:val="en-US" w:eastAsia="zh" w:bidi="ar-SA"/>
        </w:rPr>
        <w:t>免费</w:t>
      </w:r>
      <w:r>
        <w:rPr>
          <w:rFonts w:hint="eastAsia" w:ascii="仿宋" w:hAnsi="仿宋" w:eastAsia="仿宋" w:cs="仿宋"/>
          <w:b w:val="0"/>
          <w:bCs w:val="0"/>
          <w:kern w:val="2"/>
          <w:sz w:val="32"/>
          <w:szCs w:val="32"/>
          <w:highlight w:val="none"/>
          <w:u w:val="none"/>
          <w:lang w:val="en-US" w:eastAsia="zh-CN" w:bidi="ar-SA"/>
        </w:rPr>
        <w:t>听力学诊断，诊断为听力障碍患儿共</w:t>
      </w:r>
      <w:r>
        <w:rPr>
          <w:rFonts w:hint="eastAsia" w:ascii="仿宋" w:hAnsi="仿宋" w:eastAsia="仿宋" w:cs="仿宋"/>
          <w:b w:val="0"/>
          <w:bCs w:val="0"/>
          <w:kern w:val="2"/>
          <w:sz w:val="32"/>
          <w:szCs w:val="32"/>
          <w:highlight w:val="none"/>
          <w:u w:val="none"/>
          <w:lang w:val="en-US" w:eastAsia="zh" w:bidi="ar-SA"/>
        </w:rPr>
        <w:t>38</w:t>
      </w:r>
      <w:r>
        <w:rPr>
          <w:rFonts w:hint="eastAsia" w:ascii="仿宋" w:hAnsi="仿宋" w:eastAsia="仿宋" w:cs="仿宋"/>
          <w:b w:val="0"/>
          <w:bCs w:val="0"/>
          <w:kern w:val="2"/>
          <w:sz w:val="32"/>
          <w:szCs w:val="32"/>
          <w:highlight w:val="none"/>
          <w:u w:val="none"/>
          <w:lang w:val="en-US" w:eastAsia="zh-CN" w:bidi="ar-SA"/>
        </w:rPr>
        <w:t>人，其中诊断为轻度听力障碍</w:t>
      </w:r>
      <w:r>
        <w:rPr>
          <w:rFonts w:hint="eastAsia" w:ascii="仿宋" w:hAnsi="仿宋" w:eastAsia="仿宋" w:cs="仿宋"/>
          <w:b w:val="0"/>
          <w:bCs w:val="0"/>
          <w:kern w:val="2"/>
          <w:sz w:val="32"/>
          <w:szCs w:val="32"/>
          <w:highlight w:val="none"/>
          <w:u w:val="none"/>
          <w:lang w:val="en-US" w:eastAsia="zh" w:bidi="ar-SA"/>
        </w:rPr>
        <w:t>29</w:t>
      </w:r>
      <w:r>
        <w:rPr>
          <w:rFonts w:hint="eastAsia" w:ascii="仿宋" w:hAnsi="仿宋" w:eastAsia="仿宋" w:cs="仿宋"/>
          <w:b w:val="0"/>
          <w:bCs w:val="0"/>
          <w:kern w:val="2"/>
          <w:sz w:val="32"/>
          <w:szCs w:val="32"/>
          <w:highlight w:val="none"/>
          <w:u w:val="none"/>
          <w:lang w:val="en-US" w:eastAsia="zh-CN" w:bidi="ar-SA"/>
        </w:rPr>
        <w:t>人，中度听力障碍</w:t>
      </w:r>
      <w:r>
        <w:rPr>
          <w:rFonts w:hint="eastAsia" w:ascii="仿宋" w:hAnsi="仿宋" w:eastAsia="仿宋" w:cs="仿宋"/>
          <w:b w:val="0"/>
          <w:bCs w:val="0"/>
          <w:kern w:val="2"/>
          <w:sz w:val="32"/>
          <w:szCs w:val="32"/>
          <w:highlight w:val="none"/>
          <w:u w:val="none"/>
          <w:lang w:val="en-US" w:eastAsia="zh" w:bidi="ar-SA"/>
        </w:rPr>
        <w:t>6</w:t>
      </w:r>
      <w:r>
        <w:rPr>
          <w:rFonts w:hint="eastAsia" w:ascii="仿宋" w:hAnsi="仿宋" w:eastAsia="仿宋" w:cs="仿宋"/>
          <w:b w:val="0"/>
          <w:bCs w:val="0"/>
          <w:kern w:val="2"/>
          <w:sz w:val="32"/>
          <w:szCs w:val="32"/>
          <w:highlight w:val="none"/>
          <w:u w:val="none"/>
          <w:lang w:val="en-US" w:eastAsia="zh-CN" w:bidi="ar-SA"/>
        </w:rPr>
        <w:t>人</w:t>
      </w:r>
      <w:r>
        <w:rPr>
          <w:rFonts w:hint="eastAsia" w:ascii="仿宋" w:hAnsi="仿宋" w:eastAsia="仿宋" w:cs="仿宋"/>
          <w:b w:val="0"/>
          <w:bCs w:val="0"/>
          <w:kern w:val="2"/>
          <w:sz w:val="32"/>
          <w:szCs w:val="32"/>
          <w:highlight w:val="none"/>
          <w:u w:val="none"/>
          <w:lang w:val="en-US" w:eastAsia="zh" w:bidi="ar-SA"/>
        </w:rPr>
        <w:t>,重度听力障碍1人,极重度听力障碍2人,共对14名听障患儿诊疗进行救助,其中助听器救助9人,耳蜗植入救助5人</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CN" w:bidi="ar-SA"/>
        </w:rPr>
        <w:t>对</w:t>
      </w:r>
      <w:r>
        <w:rPr>
          <w:rFonts w:hint="eastAsia" w:ascii="仿宋" w:hAnsi="仿宋" w:eastAsia="仿宋" w:cs="仿宋"/>
          <w:b w:val="0"/>
          <w:bCs w:val="0"/>
          <w:kern w:val="2"/>
          <w:sz w:val="32"/>
          <w:szCs w:val="32"/>
          <w:highlight w:val="none"/>
          <w:u w:val="none"/>
          <w:lang w:val="en-US" w:eastAsia="zh" w:bidi="ar-SA"/>
        </w:rPr>
        <w:t>2422</w:t>
      </w:r>
      <w:r>
        <w:rPr>
          <w:rFonts w:hint="eastAsia" w:ascii="仿宋" w:hAnsi="仿宋" w:eastAsia="仿宋" w:cs="仿宋"/>
          <w:b w:val="0"/>
          <w:bCs w:val="0"/>
          <w:kern w:val="2"/>
          <w:sz w:val="32"/>
          <w:szCs w:val="32"/>
          <w:highlight w:val="none"/>
          <w:u w:val="none"/>
          <w:lang w:val="en-US" w:eastAsia="zh-CN" w:bidi="ar-SA"/>
        </w:rPr>
        <w:t>名3岁以下听力高危因素儿</w:t>
      </w:r>
      <w:r>
        <w:rPr>
          <w:rFonts w:hint="eastAsia" w:ascii="仿宋" w:hAnsi="仿宋" w:eastAsia="仿宋" w:cs="仿宋"/>
          <w:b w:val="0"/>
          <w:bCs w:val="0"/>
          <w:kern w:val="2"/>
          <w:sz w:val="32"/>
          <w:szCs w:val="32"/>
          <w:highlight w:val="none"/>
          <w:u w:val="none"/>
          <w:lang w:val="en-US" w:eastAsia="zh" w:bidi="ar-SA"/>
        </w:rPr>
        <w:t>完成</w:t>
      </w:r>
      <w:r>
        <w:rPr>
          <w:rFonts w:hint="eastAsia" w:ascii="仿宋" w:hAnsi="仿宋" w:eastAsia="仿宋" w:cs="仿宋"/>
          <w:b w:val="0"/>
          <w:bCs w:val="0"/>
          <w:kern w:val="2"/>
          <w:sz w:val="32"/>
          <w:szCs w:val="32"/>
          <w:highlight w:val="none"/>
          <w:u w:val="none"/>
          <w:lang w:val="en-US" w:eastAsia="zh-CN" w:bidi="ar-SA"/>
        </w:rPr>
        <w:t>随访管理。</w:t>
      </w:r>
      <w:r>
        <w:rPr>
          <w:rFonts w:hint="eastAsia" w:ascii="仿宋" w:hAnsi="仿宋" w:eastAsia="仿宋" w:cs="仿宋"/>
          <w:b w:val="0"/>
          <w:bCs w:val="0"/>
          <w:kern w:val="2"/>
          <w:sz w:val="32"/>
          <w:szCs w:val="32"/>
          <w:highlight w:val="none"/>
          <w:u w:val="none"/>
          <w:lang w:val="en-US" w:eastAsia="zh" w:bidi="ar-SA"/>
        </w:rPr>
        <w:t>五</w:t>
      </w:r>
      <w:r>
        <w:rPr>
          <w:rFonts w:hint="default" w:ascii="仿宋" w:hAnsi="仿宋" w:eastAsia="仿宋" w:cs="仿宋"/>
          <w:b w:val="0"/>
          <w:bCs w:val="0"/>
          <w:kern w:val="2"/>
          <w:sz w:val="32"/>
          <w:szCs w:val="32"/>
          <w:highlight w:val="none"/>
          <w:u w:val="none"/>
          <w:lang w:val="en-US" w:eastAsia="zh-CN" w:bidi="ar-SA"/>
        </w:rPr>
        <w:t>是</w:t>
      </w:r>
      <w:r>
        <w:rPr>
          <w:rFonts w:hint="eastAsia" w:ascii="仿宋" w:hAnsi="仿宋" w:eastAsia="仿宋" w:cs="仿宋"/>
          <w:b w:val="0"/>
          <w:bCs w:val="0"/>
          <w:kern w:val="2"/>
          <w:sz w:val="32"/>
          <w:szCs w:val="32"/>
          <w:highlight w:val="none"/>
          <w:u w:val="none"/>
          <w:lang w:val="en-US" w:eastAsia="zh-CN" w:bidi="ar-SA"/>
        </w:rPr>
        <w:t>14岁以下儿童哮喘免费检测项目共为</w:t>
      </w:r>
      <w:r>
        <w:rPr>
          <w:rFonts w:hint="eastAsia" w:ascii="仿宋" w:hAnsi="仿宋" w:eastAsia="仿宋" w:cs="仿宋"/>
          <w:b w:val="0"/>
          <w:bCs w:val="0"/>
          <w:kern w:val="2"/>
          <w:sz w:val="32"/>
          <w:szCs w:val="32"/>
          <w:highlight w:val="none"/>
          <w:u w:val="none"/>
          <w:lang w:val="en-US" w:eastAsia="zh" w:bidi="ar-SA"/>
        </w:rPr>
        <w:t>595</w:t>
      </w:r>
      <w:r>
        <w:rPr>
          <w:rFonts w:hint="eastAsia" w:ascii="仿宋" w:hAnsi="仿宋" w:eastAsia="仿宋" w:cs="仿宋"/>
          <w:b w:val="0"/>
          <w:bCs w:val="0"/>
          <w:kern w:val="2"/>
          <w:sz w:val="32"/>
          <w:szCs w:val="32"/>
          <w:highlight w:val="none"/>
          <w:u w:val="none"/>
          <w:lang w:val="en-US" w:eastAsia="zh-CN" w:bidi="ar-SA"/>
        </w:rPr>
        <w:t>名疑似患儿进行</w:t>
      </w:r>
      <w:r>
        <w:rPr>
          <w:rFonts w:hint="eastAsia" w:ascii="仿宋" w:hAnsi="仿宋" w:eastAsia="仿宋" w:cs="仿宋"/>
          <w:b w:val="0"/>
          <w:bCs w:val="0"/>
          <w:kern w:val="2"/>
          <w:sz w:val="32"/>
          <w:szCs w:val="32"/>
          <w:highlight w:val="none"/>
          <w:u w:val="none"/>
          <w:lang w:val="en-US" w:eastAsia="zh" w:bidi="ar-SA"/>
        </w:rPr>
        <w:t>筛</w:t>
      </w:r>
      <w:r>
        <w:rPr>
          <w:rFonts w:hint="eastAsia" w:ascii="仿宋" w:hAnsi="仿宋" w:eastAsia="仿宋" w:cs="仿宋"/>
          <w:b w:val="0"/>
          <w:bCs w:val="0"/>
          <w:kern w:val="2"/>
          <w:sz w:val="32"/>
          <w:szCs w:val="32"/>
          <w:highlight w:val="none"/>
          <w:u w:val="none"/>
          <w:lang w:val="en-US" w:eastAsia="zh-CN" w:bidi="ar-SA"/>
        </w:rPr>
        <w:t>诊，确诊哮喘患儿</w:t>
      </w:r>
      <w:r>
        <w:rPr>
          <w:rFonts w:hint="eastAsia" w:ascii="仿宋" w:hAnsi="仿宋" w:eastAsia="仿宋" w:cs="仿宋"/>
          <w:b w:val="0"/>
          <w:bCs w:val="0"/>
          <w:kern w:val="2"/>
          <w:sz w:val="32"/>
          <w:szCs w:val="32"/>
          <w:highlight w:val="none"/>
          <w:u w:val="none"/>
          <w:lang w:val="en-US" w:eastAsia="zh" w:bidi="ar-SA"/>
        </w:rPr>
        <w:t>182</w:t>
      </w:r>
      <w:r>
        <w:rPr>
          <w:rFonts w:hint="eastAsia" w:ascii="仿宋" w:hAnsi="仿宋" w:eastAsia="仿宋" w:cs="仿宋"/>
          <w:b w:val="0"/>
          <w:bCs w:val="0"/>
          <w:kern w:val="2"/>
          <w:sz w:val="32"/>
          <w:szCs w:val="32"/>
          <w:highlight w:val="none"/>
          <w:u w:val="none"/>
          <w:lang w:val="en-US" w:eastAsia="zh-CN" w:bidi="ar-SA"/>
        </w:rPr>
        <w:t>名</w:t>
      </w:r>
      <w:r>
        <w:rPr>
          <w:rFonts w:hint="eastAsia" w:ascii="仿宋" w:hAnsi="仿宋" w:eastAsia="仿宋" w:cs="仿宋"/>
          <w:b w:val="0"/>
          <w:bCs w:val="0"/>
          <w:kern w:val="2"/>
          <w:sz w:val="32"/>
          <w:szCs w:val="32"/>
          <w:highlight w:val="none"/>
          <w:u w:val="none"/>
          <w:lang w:val="en-US" w:eastAsia="zh" w:bidi="ar-SA"/>
        </w:rPr>
        <w:t>，并提供规范性诊治指导。六</w:t>
      </w:r>
      <w:r>
        <w:rPr>
          <w:rFonts w:hint="eastAsia" w:ascii="仿宋" w:hAnsi="仿宋" w:eastAsia="仿宋" w:cs="仿宋"/>
          <w:b w:val="0"/>
          <w:bCs w:val="0"/>
          <w:kern w:val="2"/>
          <w:sz w:val="32"/>
          <w:szCs w:val="32"/>
          <w:highlight w:val="none"/>
          <w:u w:val="none"/>
          <w:lang w:val="en-US" w:eastAsia="zh-CN" w:bidi="ar-SA"/>
        </w:rPr>
        <w:t>是0-5岁儿童早期发展与发育行为障碍的识别和诊治项目共</w:t>
      </w:r>
      <w:r>
        <w:rPr>
          <w:rFonts w:hint="eastAsia" w:ascii="仿宋" w:hAnsi="仿宋" w:eastAsia="仿宋" w:cs="仿宋"/>
          <w:b w:val="0"/>
          <w:bCs w:val="0"/>
          <w:kern w:val="2"/>
          <w:sz w:val="32"/>
          <w:szCs w:val="32"/>
          <w:highlight w:val="none"/>
          <w:u w:val="none"/>
          <w:lang w:val="en-US" w:eastAsia="zh" w:bidi="ar-SA"/>
        </w:rPr>
        <w:t>对427名疑似行为发育异常儿童进行免费确诊检查，</w:t>
      </w:r>
      <w:r>
        <w:rPr>
          <w:rFonts w:hint="eastAsia" w:ascii="仿宋" w:hAnsi="仿宋" w:eastAsia="仿宋" w:cs="仿宋"/>
          <w:b w:val="0"/>
          <w:bCs w:val="0"/>
          <w:kern w:val="2"/>
          <w:sz w:val="32"/>
          <w:szCs w:val="32"/>
          <w:highlight w:val="none"/>
          <w:u w:val="none"/>
          <w:lang w:val="en-US" w:eastAsia="zh-CN" w:bidi="ar-SA"/>
        </w:rPr>
        <w:t>确诊</w:t>
      </w:r>
      <w:r>
        <w:rPr>
          <w:rFonts w:hint="eastAsia" w:ascii="仿宋" w:hAnsi="仿宋" w:eastAsia="仿宋" w:cs="仿宋"/>
          <w:b w:val="0"/>
          <w:bCs w:val="0"/>
          <w:kern w:val="2"/>
          <w:sz w:val="32"/>
          <w:szCs w:val="32"/>
          <w:highlight w:val="none"/>
          <w:u w:val="none"/>
          <w:lang w:val="en-US" w:eastAsia="zh" w:bidi="ar-SA"/>
        </w:rPr>
        <w:t>语言发育迟缓儿童为227人、全面发育迟缓儿童200</w:t>
      </w:r>
      <w:r>
        <w:rPr>
          <w:rFonts w:hint="eastAsia" w:ascii="仿宋" w:hAnsi="仿宋" w:eastAsia="仿宋" w:cs="仿宋"/>
          <w:b w:val="0"/>
          <w:bCs w:val="0"/>
          <w:kern w:val="2"/>
          <w:sz w:val="32"/>
          <w:szCs w:val="32"/>
          <w:highlight w:val="none"/>
          <w:u w:val="none"/>
          <w:lang w:val="en-US" w:eastAsia="zh-CN" w:bidi="ar-SA"/>
        </w:rPr>
        <w:t>人，为</w:t>
      </w:r>
      <w:r>
        <w:rPr>
          <w:rFonts w:hint="eastAsia" w:ascii="仿宋" w:hAnsi="仿宋" w:eastAsia="仿宋" w:cs="仿宋"/>
          <w:b w:val="0"/>
          <w:bCs w:val="0"/>
          <w:kern w:val="2"/>
          <w:sz w:val="32"/>
          <w:szCs w:val="32"/>
          <w:highlight w:val="none"/>
          <w:u w:val="none"/>
          <w:lang w:val="en-US" w:eastAsia="zh" w:bidi="ar-SA"/>
        </w:rPr>
        <w:t>其中134名</w:t>
      </w:r>
      <w:r>
        <w:rPr>
          <w:rFonts w:hint="default" w:ascii="仿宋" w:hAnsi="仿宋" w:eastAsia="仿宋" w:cs="仿宋"/>
          <w:b w:val="0"/>
          <w:bCs w:val="0"/>
          <w:kern w:val="2"/>
          <w:sz w:val="32"/>
          <w:szCs w:val="32"/>
          <w:highlight w:val="none"/>
          <w:u w:val="none"/>
          <w:lang w:val="en-US" w:eastAsia="zh-CN" w:bidi="ar-SA"/>
        </w:rPr>
        <w:t>确诊患儿免费</w:t>
      </w:r>
      <w:r>
        <w:rPr>
          <w:rFonts w:hint="eastAsia" w:ascii="仿宋" w:hAnsi="仿宋" w:eastAsia="仿宋" w:cs="仿宋"/>
          <w:b w:val="0"/>
          <w:bCs w:val="0"/>
          <w:kern w:val="2"/>
          <w:sz w:val="32"/>
          <w:szCs w:val="32"/>
          <w:highlight w:val="none"/>
          <w:u w:val="none"/>
          <w:lang w:val="en-US" w:eastAsia="zh-CN" w:bidi="ar-SA"/>
        </w:rPr>
        <w:t>提供</w:t>
      </w:r>
      <w:r>
        <w:rPr>
          <w:rFonts w:hint="eastAsia" w:ascii="仿宋" w:hAnsi="仿宋" w:eastAsia="仿宋" w:cs="仿宋"/>
          <w:b w:val="0"/>
          <w:bCs w:val="0"/>
          <w:kern w:val="2"/>
          <w:sz w:val="32"/>
          <w:szCs w:val="32"/>
          <w:highlight w:val="none"/>
          <w:u w:val="none"/>
          <w:lang w:val="en-US" w:eastAsia="zh" w:bidi="ar-SA"/>
        </w:rPr>
        <w:t>10340</w:t>
      </w:r>
      <w:r>
        <w:rPr>
          <w:rFonts w:hint="default" w:ascii="仿宋" w:hAnsi="仿宋" w:eastAsia="仿宋" w:cs="仿宋"/>
          <w:b w:val="0"/>
          <w:bCs w:val="0"/>
          <w:kern w:val="2"/>
          <w:sz w:val="32"/>
          <w:szCs w:val="32"/>
          <w:highlight w:val="none"/>
          <w:u w:val="none"/>
          <w:lang w:val="en-US" w:eastAsia="zh-CN" w:bidi="ar-SA"/>
        </w:rPr>
        <w:t>人次</w:t>
      </w:r>
      <w:r>
        <w:rPr>
          <w:rFonts w:hint="eastAsia" w:ascii="仿宋" w:hAnsi="仿宋" w:eastAsia="仿宋" w:cs="仿宋"/>
          <w:b w:val="0"/>
          <w:bCs w:val="0"/>
          <w:kern w:val="2"/>
          <w:sz w:val="32"/>
          <w:szCs w:val="32"/>
          <w:highlight w:val="none"/>
          <w:u w:val="none"/>
          <w:lang w:val="en-US" w:eastAsia="zh-CN" w:bidi="ar-SA"/>
        </w:rPr>
        <w:t>早期康复治疗。</w:t>
      </w:r>
      <w:r>
        <w:rPr>
          <w:rFonts w:hint="eastAsia" w:ascii="仿宋" w:hAnsi="仿宋" w:eastAsia="仿宋" w:cs="仿宋"/>
          <w:b w:val="0"/>
          <w:bCs w:val="0"/>
          <w:kern w:val="2"/>
          <w:sz w:val="32"/>
          <w:szCs w:val="32"/>
          <w:highlight w:val="none"/>
          <w:u w:val="none"/>
          <w:lang w:val="en-US" w:eastAsia="zh" w:bidi="ar-SA"/>
        </w:rPr>
        <w:t>七</w:t>
      </w:r>
      <w:r>
        <w:rPr>
          <w:rFonts w:hint="eastAsia" w:ascii="仿宋" w:hAnsi="仿宋" w:eastAsia="仿宋" w:cs="仿宋"/>
          <w:b w:val="0"/>
          <w:bCs w:val="0"/>
          <w:kern w:val="2"/>
          <w:sz w:val="32"/>
          <w:szCs w:val="32"/>
          <w:highlight w:val="none"/>
          <w:u w:val="none"/>
          <w:lang w:val="en-US" w:eastAsia="zh-CN" w:bidi="ar-SA"/>
        </w:rPr>
        <w:t>是地贫、血液病筛查能力建设和防控工作项目共为</w:t>
      </w:r>
      <w:r>
        <w:rPr>
          <w:rFonts w:hint="eastAsia" w:ascii="仿宋" w:hAnsi="仿宋" w:eastAsia="仿宋" w:cs="仿宋"/>
          <w:b w:val="0"/>
          <w:bCs w:val="0"/>
          <w:kern w:val="2"/>
          <w:sz w:val="32"/>
          <w:szCs w:val="32"/>
          <w:highlight w:val="none"/>
          <w:u w:val="none"/>
          <w:lang w:val="en-US" w:eastAsia="zh" w:bidi="ar-SA"/>
        </w:rPr>
        <w:t>137</w:t>
      </w:r>
      <w:r>
        <w:rPr>
          <w:rFonts w:hint="eastAsia" w:ascii="仿宋" w:hAnsi="仿宋" w:eastAsia="仿宋" w:cs="仿宋"/>
          <w:b w:val="0"/>
          <w:bCs w:val="0"/>
          <w:kern w:val="2"/>
          <w:sz w:val="32"/>
          <w:szCs w:val="32"/>
          <w:highlight w:val="none"/>
          <w:u w:val="none"/>
          <w:lang w:val="en-US" w:eastAsia="zh-CN" w:bidi="ar-SA"/>
        </w:rPr>
        <w:t>名疑似地中海贫血患儿</w:t>
      </w:r>
      <w:r>
        <w:rPr>
          <w:rFonts w:hint="default" w:ascii="仿宋" w:hAnsi="仿宋" w:eastAsia="仿宋" w:cs="仿宋"/>
          <w:b w:val="0"/>
          <w:bCs w:val="0"/>
          <w:kern w:val="2"/>
          <w:sz w:val="32"/>
          <w:szCs w:val="32"/>
          <w:highlight w:val="none"/>
          <w:u w:val="none"/>
          <w:lang w:val="en-US" w:eastAsia="zh-CN" w:bidi="ar-SA"/>
        </w:rPr>
        <w:t>进行</w:t>
      </w:r>
      <w:r>
        <w:rPr>
          <w:rFonts w:hint="eastAsia" w:ascii="仿宋" w:hAnsi="仿宋" w:eastAsia="仿宋" w:cs="仿宋"/>
          <w:b w:val="0"/>
          <w:bCs w:val="0"/>
          <w:kern w:val="2"/>
          <w:sz w:val="32"/>
          <w:szCs w:val="32"/>
          <w:highlight w:val="none"/>
          <w:u w:val="none"/>
          <w:lang w:val="en-US" w:eastAsia="zh-CN" w:bidi="ar-SA"/>
        </w:rPr>
        <w:t>地贫基因检测</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其中诊断为轻型地中海贫血66名，中间型地中海贫血21名，重型地中海贫血3名。</w:t>
      </w:r>
      <w:r>
        <w:rPr>
          <w:rFonts w:hint="eastAsia" w:ascii="仿宋" w:hAnsi="仿宋" w:eastAsia="仿宋" w:cs="仿宋"/>
          <w:b w:val="0"/>
          <w:bCs w:val="0"/>
          <w:kern w:val="2"/>
          <w:sz w:val="32"/>
          <w:szCs w:val="32"/>
          <w:highlight w:val="none"/>
          <w:u w:val="none"/>
          <w:lang w:val="en-US" w:eastAsia="zh-CN" w:bidi="ar-SA"/>
        </w:rPr>
        <w:t>为</w:t>
      </w:r>
      <w:r>
        <w:rPr>
          <w:rFonts w:hint="eastAsia" w:ascii="仿宋" w:hAnsi="仿宋" w:eastAsia="仿宋" w:cs="仿宋"/>
          <w:b w:val="0"/>
          <w:bCs w:val="0"/>
          <w:kern w:val="2"/>
          <w:sz w:val="32"/>
          <w:szCs w:val="32"/>
          <w:highlight w:val="none"/>
          <w:u w:val="none"/>
          <w:lang w:val="en-US" w:eastAsia="zh" w:bidi="ar-SA"/>
        </w:rPr>
        <w:t>40</w:t>
      </w:r>
      <w:r>
        <w:rPr>
          <w:rFonts w:hint="default" w:ascii="仿宋" w:hAnsi="仿宋" w:eastAsia="仿宋" w:cs="仿宋"/>
          <w:b w:val="0"/>
          <w:bCs w:val="0"/>
          <w:kern w:val="2"/>
          <w:sz w:val="32"/>
          <w:szCs w:val="32"/>
          <w:highlight w:val="none"/>
          <w:u w:val="none"/>
          <w:lang w:val="en-US" w:eastAsia="zh-CN" w:bidi="ar-SA"/>
        </w:rPr>
        <w:t>名</w:t>
      </w:r>
      <w:r>
        <w:rPr>
          <w:rFonts w:hint="eastAsia" w:ascii="仿宋" w:hAnsi="仿宋" w:eastAsia="仿宋" w:cs="仿宋"/>
          <w:b w:val="0"/>
          <w:bCs w:val="0"/>
          <w:kern w:val="2"/>
          <w:sz w:val="32"/>
          <w:szCs w:val="32"/>
          <w:highlight w:val="none"/>
          <w:u w:val="none"/>
          <w:lang w:val="en-US" w:eastAsia="zh-CN" w:bidi="ar-SA"/>
        </w:rPr>
        <w:t>重型地贫患儿提供</w:t>
      </w:r>
      <w:r>
        <w:rPr>
          <w:rFonts w:hint="eastAsia" w:ascii="仿宋" w:hAnsi="仿宋" w:eastAsia="仿宋" w:cs="仿宋"/>
          <w:b w:val="0"/>
          <w:bCs w:val="0"/>
          <w:kern w:val="2"/>
          <w:sz w:val="32"/>
          <w:szCs w:val="32"/>
          <w:highlight w:val="none"/>
          <w:u w:val="none"/>
          <w:lang w:val="en-US" w:eastAsia="zh" w:bidi="ar-SA"/>
        </w:rPr>
        <w:t>了</w:t>
      </w:r>
      <w:r>
        <w:rPr>
          <w:rFonts w:hint="eastAsia" w:ascii="仿宋" w:hAnsi="仿宋" w:eastAsia="仿宋" w:cs="仿宋"/>
          <w:b w:val="0"/>
          <w:bCs w:val="0"/>
          <w:kern w:val="2"/>
          <w:sz w:val="32"/>
          <w:szCs w:val="32"/>
          <w:highlight w:val="none"/>
          <w:u w:val="none"/>
          <w:lang w:val="en-US" w:eastAsia="zh-CN" w:bidi="ar-SA"/>
        </w:rPr>
        <w:t>住院输血</w:t>
      </w:r>
      <w:r>
        <w:rPr>
          <w:rFonts w:hint="eastAsia" w:ascii="仿宋" w:hAnsi="仿宋" w:eastAsia="仿宋" w:cs="仿宋"/>
          <w:b w:val="0"/>
          <w:bCs w:val="0"/>
          <w:kern w:val="2"/>
          <w:sz w:val="32"/>
          <w:szCs w:val="32"/>
          <w:highlight w:val="none"/>
          <w:u w:val="none"/>
          <w:lang w:val="en-US" w:eastAsia="zh" w:bidi="ar-SA"/>
        </w:rPr>
        <w:t>祛铁</w:t>
      </w:r>
      <w:r>
        <w:rPr>
          <w:rFonts w:hint="eastAsia" w:ascii="仿宋" w:hAnsi="仿宋" w:eastAsia="仿宋" w:cs="仿宋"/>
          <w:b w:val="0"/>
          <w:bCs w:val="0"/>
          <w:kern w:val="2"/>
          <w:sz w:val="32"/>
          <w:szCs w:val="32"/>
          <w:highlight w:val="none"/>
          <w:u w:val="none"/>
          <w:lang w:val="en-US" w:eastAsia="zh-CN" w:bidi="ar-SA"/>
        </w:rPr>
        <w:t>免费治疗</w:t>
      </w:r>
      <w:r>
        <w:rPr>
          <w:rFonts w:hint="eastAsia" w:ascii="仿宋" w:hAnsi="仿宋" w:eastAsia="仿宋" w:cs="仿宋"/>
          <w:b w:val="0"/>
          <w:bCs w:val="0"/>
          <w:kern w:val="2"/>
          <w:sz w:val="32"/>
          <w:szCs w:val="32"/>
          <w:highlight w:val="none"/>
          <w:u w:val="none"/>
          <w:lang w:val="en-US" w:eastAsia="zh" w:bidi="ar-SA"/>
        </w:rPr>
        <w:t>，为12名患有严重血液疾病的患儿提供了大病治疗救助。八</w:t>
      </w:r>
      <w:r>
        <w:rPr>
          <w:rFonts w:hint="default" w:ascii="仿宋" w:hAnsi="仿宋" w:eastAsia="仿宋" w:cs="仿宋"/>
          <w:b w:val="0"/>
          <w:bCs w:val="0"/>
          <w:kern w:val="2"/>
          <w:sz w:val="32"/>
          <w:szCs w:val="32"/>
          <w:highlight w:val="none"/>
          <w:u w:val="none"/>
          <w:lang w:val="en-US" w:eastAsia="zh-CN" w:bidi="ar-SA"/>
        </w:rPr>
        <w:t>是学生眼疾病筛查项目202</w:t>
      </w:r>
      <w:r>
        <w:rPr>
          <w:rFonts w:hint="eastAsia" w:ascii="仿宋" w:hAnsi="仿宋" w:eastAsia="仿宋" w:cs="仿宋"/>
          <w:b w:val="0"/>
          <w:bCs w:val="0"/>
          <w:kern w:val="2"/>
          <w:sz w:val="32"/>
          <w:szCs w:val="32"/>
          <w:highlight w:val="none"/>
          <w:u w:val="none"/>
          <w:lang w:val="en-US" w:eastAsia="zh" w:bidi="ar-SA"/>
        </w:rPr>
        <w:t>4</w:t>
      </w:r>
      <w:r>
        <w:rPr>
          <w:rFonts w:hint="default" w:ascii="仿宋" w:hAnsi="仿宋" w:eastAsia="仿宋" w:cs="仿宋"/>
          <w:b w:val="0"/>
          <w:bCs w:val="0"/>
          <w:kern w:val="2"/>
          <w:sz w:val="32"/>
          <w:szCs w:val="32"/>
          <w:highlight w:val="none"/>
          <w:u w:val="none"/>
          <w:lang w:val="en-US" w:eastAsia="zh-CN" w:bidi="ar-SA"/>
        </w:rPr>
        <w:t>年度省级筛查任务</w:t>
      </w:r>
      <w:r>
        <w:rPr>
          <w:rFonts w:hint="eastAsia" w:ascii="仿宋" w:hAnsi="仿宋" w:eastAsia="仿宋" w:cs="仿宋"/>
          <w:b w:val="0"/>
          <w:bCs w:val="0"/>
          <w:kern w:val="2"/>
          <w:sz w:val="32"/>
          <w:szCs w:val="32"/>
          <w:highlight w:val="none"/>
          <w:u w:val="none"/>
          <w:lang w:val="en-US" w:eastAsia="zh" w:bidi="ar-SA"/>
        </w:rPr>
        <w:t>30000</w:t>
      </w:r>
      <w:r>
        <w:rPr>
          <w:rFonts w:hint="default" w:ascii="仿宋" w:hAnsi="仿宋" w:eastAsia="仿宋" w:cs="仿宋"/>
          <w:b w:val="0"/>
          <w:bCs w:val="0"/>
          <w:kern w:val="2"/>
          <w:sz w:val="32"/>
          <w:szCs w:val="32"/>
          <w:highlight w:val="none"/>
          <w:u w:val="none"/>
          <w:lang w:val="en-US" w:eastAsia="zh-CN" w:bidi="ar-SA"/>
        </w:rPr>
        <w:t>人，</w:t>
      </w:r>
      <w:r>
        <w:rPr>
          <w:rFonts w:hint="eastAsia" w:ascii="仿宋" w:hAnsi="仿宋" w:eastAsia="仿宋" w:cs="仿宋"/>
          <w:b w:val="0"/>
          <w:bCs w:val="0"/>
          <w:kern w:val="2"/>
          <w:sz w:val="32"/>
          <w:szCs w:val="32"/>
          <w:highlight w:val="none"/>
          <w:u w:val="none"/>
          <w:lang w:val="en-US" w:eastAsia="zh" w:bidi="ar-SA"/>
        </w:rPr>
        <w:t>已</w:t>
      </w:r>
      <w:r>
        <w:rPr>
          <w:rFonts w:hint="default" w:ascii="仿宋" w:hAnsi="仿宋" w:eastAsia="仿宋" w:cs="仿宋"/>
          <w:b w:val="0"/>
          <w:bCs w:val="0"/>
          <w:kern w:val="2"/>
          <w:sz w:val="32"/>
          <w:szCs w:val="32"/>
          <w:highlight w:val="none"/>
          <w:u w:val="none"/>
          <w:lang w:val="en-US" w:eastAsia="zh-CN" w:bidi="ar-SA"/>
        </w:rPr>
        <w:t xml:space="preserve">筛查 </w:t>
      </w:r>
      <w:r>
        <w:rPr>
          <w:rFonts w:hint="eastAsia" w:ascii="仿宋" w:hAnsi="仿宋" w:eastAsia="仿宋" w:cs="仿宋"/>
          <w:b w:val="0"/>
          <w:bCs w:val="0"/>
          <w:kern w:val="2"/>
          <w:sz w:val="32"/>
          <w:szCs w:val="32"/>
          <w:highlight w:val="none"/>
          <w:u w:val="none"/>
          <w:lang w:val="en-US" w:eastAsia="zh" w:bidi="ar-SA"/>
        </w:rPr>
        <w:t>30084</w:t>
      </w:r>
      <w:r>
        <w:rPr>
          <w:rFonts w:hint="default" w:ascii="仿宋" w:hAnsi="仿宋" w:eastAsia="仿宋" w:cs="仿宋"/>
          <w:b w:val="0"/>
          <w:bCs w:val="0"/>
          <w:kern w:val="2"/>
          <w:sz w:val="32"/>
          <w:szCs w:val="32"/>
          <w:highlight w:val="none"/>
          <w:u w:val="none"/>
          <w:lang w:val="en-US" w:eastAsia="zh-CN" w:bidi="ar-SA"/>
        </w:rPr>
        <w:t>人，</w:t>
      </w:r>
      <w:r>
        <w:rPr>
          <w:rFonts w:hint="eastAsia" w:ascii="仿宋" w:hAnsi="仿宋" w:eastAsia="仿宋" w:cs="仿宋"/>
          <w:b w:val="0"/>
          <w:bCs w:val="0"/>
          <w:kern w:val="2"/>
          <w:sz w:val="32"/>
          <w:szCs w:val="32"/>
          <w:highlight w:val="none"/>
          <w:u w:val="none"/>
          <w:lang w:val="en-US" w:eastAsia="zh" w:bidi="ar-SA"/>
        </w:rPr>
        <w:t>完成</w:t>
      </w:r>
      <w:r>
        <w:rPr>
          <w:rFonts w:hint="default" w:ascii="仿宋" w:hAnsi="仿宋" w:eastAsia="仿宋" w:cs="仿宋"/>
          <w:b w:val="0"/>
          <w:bCs w:val="0"/>
          <w:kern w:val="2"/>
          <w:sz w:val="32"/>
          <w:szCs w:val="32"/>
          <w:highlight w:val="none"/>
          <w:u w:val="none"/>
          <w:lang w:val="en-US" w:eastAsia="zh-CN" w:bidi="ar-SA"/>
        </w:rPr>
        <w:t>筛查</w:t>
      </w:r>
      <w:r>
        <w:rPr>
          <w:rFonts w:hint="eastAsia" w:ascii="仿宋" w:hAnsi="仿宋" w:eastAsia="仿宋" w:cs="仿宋"/>
          <w:b w:val="0"/>
          <w:bCs w:val="0"/>
          <w:kern w:val="2"/>
          <w:sz w:val="32"/>
          <w:szCs w:val="32"/>
          <w:highlight w:val="none"/>
          <w:u w:val="none"/>
          <w:lang w:val="en-US" w:eastAsia="zh" w:bidi="ar-SA"/>
        </w:rPr>
        <w:t>任务的100.28</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。九是</w:t>
      </w:r>
      <w:r>
        <w:rPr>
          <w:rFonts w:hint="eastAsia" w:ascii="仿宋" w:hAnsi="仿宋" w:eastAsia="仿宋" w:cs="仿宋"/>
          <w:b w:val="0"/>
          <w:bCs w:val="0"/>
          <w:kern w:val="2"/>
          <w:sz w:val="32"/>
          <w:szCs w:val="32"/>
          <w:highlight w:val="none"/>
          <w:u w:val="none"/>
          <w:lang w:val="en-US" w:eastAsia="zh-CN" w:bidi="ar-SA"/>
        </w:rPr>
        <w:t>孕期地中海贫血筛诊项目共为</w:t>
      </w:r>
      <w:r>
        <w:rPr>
          <w:rFonts w:hint="eastAsia" w:ascii="仿宋" w:hAnsi="仿宋" w:eastAsia="仿宋" w:cs="仿宋"/>
          <w:b w:val="0"/>
          <w:bCs w:val="0"/>
          <w:kern w:val="2"/>
          <w:sz w:val="32"/>
          <w:szCs w:val="32"/>
          <w:highlight w:val="none"/>
          <w:u w:val="none"/>
          <w:lang w:val="en-US" w:eastAsia="zh" w:bidi="ar-SA"/>
        </w:rPr>
        <w:t>11042</w:t>
      </w:r>
      <w:r>
        <w:rPr>
          <w:rFonts w:hint="default" w:ascii="仿宋" w:hAnsi="仿宋" w:eastAsia="仿宋" w:cs="仿宋"/>
          <w:b w:val="0"/>
          <w:bCs w:val="0"/>
          <w:kern w:val="2"/>
          <w:sz w:val="32"/>
          <w:szCs w:val="32"/>
          <w:highlight w:val="none"/>
          <w:u w:val="none"/>
          <w:lang w:val="en-US" w:eastAsia="zh-CN" w:bidi="ar-SA"/>
        </w:rPr>
        <w:t>对夫妻</w:t>
      </w:r>
      <w:r>
        <w:rPr>
          <w:rFonts w:hint="eastAsia" w:ascii="仿宋" w:hAnsi="仿宋" w:eastAsia="仿宋" w:cs="仿宋"/>
          <w:b w:val="0"/>
          <w:bCs w:val="0"/>
          <w:kern w:val="2"/>
          <w:sz w:val="32"/>
          <w:szCs w:val="32"/>
          <w:highlight w:val="none"/>
          <w:u w:val="none"/>
          <w:lang w:val="en-US" w:eastAsia="zh-CN" w:bidi="ar-SA"/>
        </w:rPr>
        <w:t>进行</w:t>
      </w:r>
      <w:r>
        <w:rPr>
          <w:rFonts w:hint="default" w:ascii="仿宋" w:hAnsi="仿宋" w:eastAsia="仿宋" w:cs="仿宋"/>
          <w:b w:val="0"/>
          <w:bCs w:val="0"/>
          <w:kern w:val="2"/>
          <w:sz w:val="32"/>
          <w:szCs w:val="32"/>
          <w:highlight w:val="none"/>
          <w:u w:val="none"/>
          <w:lang w:val="en-US" w:eastAsia="zh-CN" w:bidi="ar-SA"/>
        </w:rPr>
        <w:t>地中海贫血筛诊服务</w:t>
      </w:r>
      <w:r>
        <w:rPr>
          <w:rFonts w:hint="eastAsia" w:ascii="仿宋" w:hAnsi="仿宋" w:eastAsia="仿宋" w:cs="仿宋"/>
          <w:b w:val="0"/>
          <w:bCs w:val="0"/>
          <w:kern w:val="2"/>
          <w:sz w:val="32"/>
          <w:szCs w:val="32"/>
          <w:highlight w:val="none"/>
          <w:u w:val="none"/>
          <w:lang w:val="en-US" w:eastAsia="zh-CN" w:bidi="ar-SA"/>
        </w:rPr>
        <w:t>，完成目标任务的</w:t>
      </w:r>
      <w:r>
        <w:rPr>
          <w:rFonts w:hint="eastAsia" w:ascii="仿宋" w:hAnsi="仿宋" w:eastAsia="仿宋" w:cs="仿宋"/>
          <w:b w:val="0"/>
          <w:bCs w:val="0"/>
          <w:kern w:val="2"/>
          <w:sz w:val="32"/>
          <w:szCs w:val="32"/>
          <w:highlight w:val="none"/>
          <w:u w:val="none"/>
          <w:lang w:val="en-US" w:eastAsia="zh" w:bidi="ar-SA"/>
        </w:rPr>
        <w:t>122.69</w:t>
      </w:r>
      <w:r>
        <w:rPr>
          <w:rFonts w:hint="eastAsia" w:ascii="仿宋" w:hAnsi="仿宋" w:eastAsia="仿宋" w:cs="仿宋"/>
          <w:b w:val="0"/>
          <w:bCs w:val="0"/>
          <w:kern w:val="2"/>
          <w:sz w:val="32"/>
          <w:szCs w:val="32"/>
          <w:highlight w:val="none"/>
          <w:u w:val="none"/>
          <w:lang w:val="en-US" w:eastAsia="zh-CN" w:bidi="ar-SA"/>
        </w:rPr>
        <w:t>%，并为</w:t>
      </w:r>
      <w:r>
        <w:rPr>
          <w:rFonts w:hint="eastAsia" w:ascii="仿宋" w:hAnsi="仿宋" w:eastAsia="仿宋" w:cs="仿宋"/>
          <w:b w:val="0"/>
          <w:bCs w:val="0"/>
          <w:kern w:val="2"/>
          <w:sz w:val="32"/>
          <w:szCs w:val="32"/>
          <w:highlight w:val="none"/>
          <w:u w:val="none"/>
          <w:lang w:val="en-US" w:eastAsia="zh" w:bidi="ar-SA"/>
        </w:rPr>
        <w:t>62</w:t>
      </w:r>
      <w:r>
        <w:rPr>
          <w:rFonts w:hint="eastAsia" w:ascii="仿宋" w:hAnsi="仿宋" w:eastAsia="仿宋" w:cs="仿宋"/>
          <w:b w:val="0"/>
          <w:bCs w:val="0"/>
          <w:kern w:val="2"/>
          <w:sz w:val="32"/>
          <w:szCs w:val="32"/>
          <w:highlight w:val="none"/>
          <w:u w:val="none"/>
          <w:lang w:val="en-US" w:eastAsia="zh-CN" w:bidi="ar-SA"/>
        </w:rPr>
        <w:t>对高风险夫妻进行产前诊断，</w:t>
      </w:r>
      <w:r>
        <w:rPr>
          <w:rFonts w:hint="eastAsia" w:ascii="仿宋" w:hAnsi="仿宋" w:eastAsia="仿宋" w:cs="仿宋"/>
          <w:b w:val="0"/>
          <w:bCs w:val="0"/>
          <w:kern w:val="2"/>
          <w:sz w:val="32"/>
          <w:szCs w:val="32"/>
          <w:highlight w:val="none"/>
          <w:u w:val="none"/>
          <w:lang w:val="en-US" w:eastAsia="zh" w:bidi="ar-SA"/>
        </w:rPr>
        <w:t>确诊中间型地贫胎儿15例，重型地贫胎儿8例，成功</w:t>
      </w:r>
      <w:r>
        <w:rPr>
          <w:rFonts w:hint="eastAsia" w:ascii="仿宋" w:hAnsi="仿宋" w:eastAsia="仿宋" w:cs="仿宋"/>
          <w:b w:val="0"/>
          <w:bCs w:val="0"/>
          <w:kern w:val="2"/>
          <w:sz w:val="32"/>
          <w:szCs w:val="32"/>
          <w:highlight w:val="none"/>
          <w:u w:val="none"/>
          <w:lang w:val="en-US" w:eastAsia="zh-CN" w:bidi="ar-SA"/>
        </w:rPr>
        <w:t>阻断</w:t>
      </w:r>
      <w:r>
        <w:rPr>
          <w:rFonts w:hint="eastAsia" w:ascii="仿宋" w:hAnsi="仿宋" w:eastAsia="仿宋" w:cs="仿宋"/>
          <w:b w:val="0"/>
          <w:bCs w:val="0"/>
          <w:kern w:val="2"/>
          <w:sz w:val="32"/>
          <w:szCs w:val="32"/>
          <w:highlight w:val="none"/>
          <w:u w:val="none"/>
          <w:lang w:val="en-US" w:eastAsia="zh" w:bidi="ar-SA"/>
        </w:rPr>
        <w:t>8例重型地贫胎儿及2例中间型地贫胎儿</w:t>
      </w:r>
      <w:r>
        <w:rPr>
          <w:rFonts w:hint="eastAsia"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十</w:t>
      </w:r>
      <w:r>
        <w:rPr>
          <w:rFonts w:hint="default" w:ascii="仿宋" w:hAnsi="仿宋" w:eastAsia="仿宋" w:cs="仿宋"/>
          <w:b w:val="0"/>
          <w:bCs w:val="0"/>
          <w:kern w:val="2"/>
          <w:sz w:val="32"/>
          <w:szCs w:val="32"/>
          <w:highlight w:val="none"/>
          <w:u w:val="none"/>
          <w:lang w:val="en-US" w:eastAsia="zh-CN" w:bidi="ar-SA"/>
        </w:rPr>
        <w:t>是</w:t>
      </w:r>
      <w:r>
        <w:rPr>
          <w:rFonts w:hint="eastAsia" w:ascii="仿宋" w:hAnsi="仿宋" w:eastAsia="仿宋" w:cs="仿宋"/>
          <w:b w:val="0"/>
          <w:bCs w:val="0"/>
          <w:kern w:val="2"/>
          <w:sz w:val="32"/>
          <w:szCs w:val="32"/>
          <w:highlight w:val="none"/>
          <w:u w:val="none"/>
          <w:lang w:val="en-US" w:eastAsia="zh-CN" w:bidi="ar-SA"/>
        </w:rPr>
        <w:t>增补叶酸预防神经管缺陷项目共计完成妇女增补叶酸</w:t>
      </w:r>
      <w:r>
        <w:rPr>
          <w:rFonts w:hint="eastAsia" w:ascii="仿宋" w:hAnsi="仿宋" w:eastAsia="仿宋" w:cs="仿宋"/>
          <w:b w:val="0"/>
          <w:bCs w:val="0"/>
          <w:kern w:val="2"/>
          <w:sz w:val="32"/>
          <w:szCs w:val="32"/>
          <w:highlight w:val="none"/>
          <w:u w:val="none"/>
          <w:lang w:val="en-US" w:eastAsia="zh" w:bidi="ar-SA"/>
        </w:rPr>
        <w:t>4243</w:t>
      </w:r>
      <w:r>
        <w:rPr>
          <w:rFonts w:hint="eastAsia" w:ascii="仿宋" w:hAnsi="仿宋" w:eastAsia="仿宋" w:cs="仿宋"/>
          <w:b w:val="0"/>
          <w:bCs w:val="0"/>
          <w:kern w:val="2"/>
          <w:sz w:val="32"/>
          <w:szCs w:val="32"/>
          <w:highlight w:val="none"/>
          <w:u w:val="none"/>
          <w:lang w:val="en-US" w:eastAsia="zh-CN" w:bidi="ar-SA"/>
        </w:rPr>
        <w:t>人</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CN" w:bidi="ar-SA"/>
        </w:rPr>
        <w:t>共发放叶酸</w:t>
      </w:r>
      <w:r>
        <w:rPr>
          <w:rFonts w:hint="eastAsia" w:ascii="仿宋" w:hAnsi="仿宋" w:eastAsia="仿宋" w:cs="仿宋"/>
          <w:b w:val="0"/>
          <w:bCs w:val="0"/>
          <w:kern w:val="2"/>
          <w:sz w:val="32"/>
          <w:szCs w:val="32"/>
          <w:highlight w:val="none"/>
          <w:u w:val="none"/>
          <w:lang w:val="en-US" w:eastAsia="zh" w:bidi="ar-SA"/>
        </w:rPr>
        <w:t>10850</w:t>
      </w:r>
      <w:r>
        <w:rPr>
          <w:rFonts w:hint="eastAsia" w:ascii="仿宋" w:hAnsi="仿宋" w:eastAsia="仿宋" w:cs="仿宋"/>
          <w:b w:val="0"/>
          <w:bCs w:val="0"/>
          <w:kern w:val="2"/>
          <w:sz w:val="32"/>
          <w:szCs w:val="32"/>
          <w:highlight w:val="none"/>
          <w:u w:val="none"/>
          <w:lang w:val="en-US" w:eastAsia="zh-CN" w:bidi="ar-SA"/>
        </w:rPr>
        <w:t>瓶，完成省下达任务指标的</w:t>
      </w:r>
      <w:r>
        <w:rPr>
          <w:rFonts w:hint="eastAsia" w:ascii="仿宋" w:hAnsi="仿宋" w:eastAsia="仿宋" w:cs="仿宋"/>
          <w:b w:val="0"/>
          <w:bCs w:val="0"/>
          <w:kern w:val="2"/>
          <w:sz w:val="32"/>
          <w:szCs w:val="32"/>
          <w:highlight w:val="none"/>
          <w:u w:val="none"/>
          <w:lang w:val="en-US" w:eastAsia="zh" w:bidi="ar-SA"/>
        </w:rPr>
        <w:t>169.72</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CN" w:bidi="ar-SA"/>
        </w:rPr>
        <w:t>,叶酸服用率为</w:t>
      </w:r>
      <w:r>
        <w:rPr>
          <w:rFonts w:hint="eastAsia" w:ascii="仿宋" w:hAnsi="仿宋" w:eastAsia="仿宋" w:cs="仿宋"/>
          <w:b w:val="0"/>
          <w:bCs w:val="0"/>
          <w:kern w:val="2"/>
          <w:sz w:val="32"/>
          <w:szCs w:val="32"/>
          <w:highlight w:val="none"/>
          <w:u w:val="none"/>
          <w:lang w:val="en-US" w:eastAsia="zh" w:bidi="ar-SA"/>
        </w:rPr>
        <w:t>98.88</w:t>
      </w:r>
      <w:r>
        <w:rPr>
          <w:rFonts w:hint="eastAsia" w:ascii="仿宋" w:hAnsi="仿宋" w:eastAsia="仿宋" w:cs="仿宋"/>
          <w:b w:val="0"/>
          <w:bCs w:val="0"/>
          <w:kern w:val="2"/>
          <w:sz w:val="32"/>
          <w:szCs w:val="32"/>
          <w:highlight w:val="none"/>
          <w:u w:val="none"/>
          <w:lang w:val="en-US" w:eastAsia="zh-CN" w:bidi="ar-SA"/>
        </w:rPr>
        <w:t>%，目标人群增补叶酸知识知晓率为</w:t>
      </w:r>
      <w:r>
        <w:rPr>
          <w:rFonts w:hint="eastAsia" w:ascii="仿宋" w:hAnsi="仿宋" w:eastAsia="仿宋" w:cs="仿宋"/>
          <w:b w:val="0"/>
          <w:bCs w:val="0"/>
          <w:kern w:val="2"/>
          <w:sz w:val="32"/>
          <w:szCs w:val="32"/>
          <w:highlight w:val="none"/>
          <w:u w:val="none"/>
          <w:lang w:val="en-US" w:eastAsia="zh" w:bidi="ar-SA"/>
        </w:rPr>
        <w:t>99.70</w:t>
      </w:r>
      <w:r>
        <w:rPr>
          <w:rFonts w:hint="eastAsia" w:ascii="仿宋" w:hAnsi="仿宋" w:eastAsia="仿宋" w:cs="仿宋"/>
          <w:b w:val="0"/>
          <w:bCs w:val="0"/>
          <w:kern w:val="2"/>
          <w:sz w:val="32"/>
          <w:szCs w:val="32"/>
          <w:highlight w:val="none"/>
          <w:u w:val="none"/>
          <w:lang w:val="en-US" w:eastAsia="zh-CN" w:bidi="ar-SA"/>
        </w:rPr>
        <w:t>%。十</w:t>
      </w:r>
      <w:r>
        <w:rPr>
          <w:rFonts w:hint="eastAsia" w:ascii="仿宋" w:hAnsi="仿宋" w:eastAsia="仿宋" w:cs="仿宋"/>
          <w:b w:val="0"/>
          <w:bCs w:val="0"/>
          <w:kern w:val="2"/>
          <w:sz w:val="32"/>
          <w:szCs w:val="32"/>
          <w:highlight w:val="none"/>
          <w:u w:val="none"/>
          <w:lang w:val="en-US" w:eastAsia="zh" w:bidi="ar-SA"/>
        </w:rPr>
        <w:t>一</w:t>
      </w:r>
      <w:r>
        <w:rPr>
          <w:rFonts w:hint="eastAsia" w:ascii="仿宋" w:hAnsi="仿宋" w:eastAsia="仿宋" w:cs="仿宋"/>
          <w:b w:val="0"/>
          <w:bCs w:val="0"/>
          <w:kern w:val="2"/>
          <w:sz w:val="32"/>
          <w:szCs w:val="32"/>
          <w:highlight w:val="none"/>
          <w:u w:val="none"/>
          <w:lang w:val="en-US" w:eastAsia="zh-CN" w:bidi="ar-SA"/>
        </w:rPr>
        <w:t>是预防艾滋病、梅毒和乙肝母婴传播项目共为</w:t>
      </w:r>
      <w:r>
        <w:rPr>
          <w:rFonts w:hint="eastAsia" w:ascii="仿宋" w:hAnsi="仿宋" w:eastAsia="仿宋" w:cs="仿宋"/>
          <w:b w:val="0"/>
          <w:bCs w:val="0"/>
          <w:kern w:val="2"/>
          <w:sz w:val="32"/>
          <w:szCs w:val="32"/>
          <w:highlight w:val="none"/>
          <w:u w:val="none"/>
          <w:lang w:val="en-US" w:eastAsia="zh" w:bidi="ar-SA"/>
        </w:rPr>
        <w:t>13376</w:t>
      </w:r>
      <w:r>
        <w:rPr>
          <w:rFonts w:hint="eastAsia" w:ascii="仿宋" w:hAnsi="仿宋" w:eastAsia="仿宋" w:cs="仿宋"/>
          <w:b w:val="0"/>
          <w:bCs w:val="0"/>
          <w:kern w:val="2"/>
          <w:sz w:val="32"/>
          <w:szCs w:val="32"/>
          <w:highlight w:val="none"/>
          <w:u w:val="none"/>
          <w:lang w:val="en-US" w:eastAsia="zh-CN" w:bidi="ar-SA"/>
        </w:rPr>
        <w:t>名孕产妇分别提供艾滋病、梅毒和乙肝检测服务，孕产妇艾滋病、梅毒和乙肝检测率均达</w:t>
      </w:r>
      <w:r>
        <w:rPr>
          <w:rFonts w:hint="eastAsia" w:ascii="仿宋" w:hAnsi="仿宋" w:eastAsia="仿宋" w:cs="仿宋"/>
          <w:b w:val="0"/>
          <w:bCs w:val="0"/>
          <w:kern w:val="2"/>
          <w:sz w:val="32"/>
          <w:szCs w:val="32"/>
          <w:highlight w:val="none"/>
          <w:u w:val="none"/>
          <w:lang w:val="en-US" w:eastAsia="zh" w:bidi="ar-SA"/>
        </w:rPr>
        <w:t>99.99</w:t>
      </w:r>
      <w:r>
        <w:rPr>
          <w:rFonts w:hint="eastAsia" w:ascii="仿宋" w:hAnsi="仿宋" w:eastAsia="仿宋" w:cs="仿宋"/>
          <w:b w:val="0"/>
          <w:bCs w:val="0"/>
          <w:kern w:val="2"/>
          <w:sz w:val="32"/>
          <w:szCs w:val="32"/>
          <w:highlight w:val="none"/>
          <w:u w:val="none"/>
          <w:lang w:val="en-US" w:eastAsia="zh-CN" w:bidi="ar-SA"/>
        </w:rPr>
        <w:t>％；全市住院分娩产妇中，确诊艾滋病感染产妇</w:t>
      </w:r>
      <w:r>
        <w:rPr>
          <w:rFonts w:hint="eastAsia" w:ascii="仿宋" w:hAnsi="仿宋" w:eastAsia="仿宋" w:cs="仿宋"/>
          <w:b w:val="0"/>
          <w:bCs w:val="0"/>
          <w:kern w:val="2"/>
          <w:sz w:val="32"/>
          <w:szCs w:val="32"/>
          <w:highlight w:val="none"/>
          <w:u w:val="none"/>
          <w:lang w:val="en-US" w:eastAsia="zh" w:bidi="ar-SA"/>
        </w:rPr>
        <w:t>4</w:t>
      </w:r>
      <w:r>
        <w:rPr>
          <w:rFonts w:hint="eastAsia" w:ascii="仿宋" w:hAnsi="仿宋" w:eastAsia="仿宋" w:cs="仿宋"/>
          <w:b w:val="0"/>
          <w:bCs w:val="0"/>
          <w:kern w:val="2"/>
          <w:sz w:val="32"/>
          <w:szCs w:val="32"/>
          <w:highlight w:val="none"/>
          <w:u w:val="none"/>
          <w:lang w:val="en-US" w:eastAsia="zh-CN" w:bidi="ar-SA"/>
        </w:rPr>
        <w:t>人，感染艾滋病的孕产妇及所生儿童采取预防母婴传播干预措施比例为</w:t>
      </w:r>
      <w:r>
        <w:rPr>
          <w:rFonts w:hint="default" w:ascii="仿宋" w:hAnsi="仿宋" w:eastAsia="仿宋" w:cs="仿宋"/>
          <w:b w:val="0"/>
          <w:bCs w:val="0"/>
          <w:kern w:val="2"/>
          <w:sz w:val="32"/>
          <w:szCs w:val="32"/>
          <w:highlight w:val="none"/>
          <w:u w:val="none"/>
          <w:lang w:val="en-US" w:eastAsia="zh-CN" w:bidi="ar-SA"/>
        </w:rPr>
        <w:t>100</w:t>
      </w:r>
      <w:r>
        <w:rPr>
          <w:rFonts w:hint="eastAsia" w:ascii="仿宋" w:hAnsi="仿宋" w:eastAsia="仿宋" w:cs="仿宋"/>
          <w:b w:val="0"/>
          <w:bCs w:val="0"/>
          <w:kern w:val="2"/>
          <w:sz w:val="32"/>
          <w:szCs w:val="32"/>
          <w:highlight w:val="none"/>
          <w:u w:val="none"/>
          <w:lang w:val="en-US" w:eastAsia="zh-CN" w:bidi="ar-SA"/>
        </w:rPr>
        <w:t>%；确诊梅毒感染产妇</w:t>
      </w:r>
      <w:r>
        <w:rPr>
          <w:rFonts w:hint="eastAsia" w:ascii="仿宋" w:hAnsi="仿宋" w:eastAsia="仿宋" w:cs="仿宋"/>
          <w:b w:val="0"/>
          <w:bCs w:val="0"/>
          <w:kern w:val="2"/>
          <w:sz w:val="32"/>
          <w:szCs w:val="32"/>
          <w:highlight w:val="none"/>
          <w:u w:val="none"/>
          <w:lang w:val="en-US" w:eastAsia="zh" w:bidi="ar-SA"/>
        </w:rPr>
        <w:t>121</w:t>
      </w:r>
      <w:r>
        <w:rPr>
          <w:rFonts w:hint="eastAsia" w:ascii="仿宋" w:hAnsi="仿宋" w:eastAsia="仿宋" w:cs="仿宋"/>
          <w:b w:val="0"/>
          <w:bCs w:val="0"/>
          <w:kern w:val="2"/>
          <w:sz w:val="32"/>
          <w:szCs w:val="32"/>
          <w:highlight w:val="none"/>
          <w:u w:val="none"/>
          <w:lang w:val="en-US" w:eastAsia="zh-CN" w:bidi="ar-SA"/>
        </w:rPr>
        <w:t>人，感染产妇治疗率为</w:t>
      </w:r>
      <w:r>
        <w:rPr>
          <w:rFonts w:hint="eastAsia" w:ascii="仿宋" w:hAnsi="仿宋" w:eastAsia="仿宋" w:cs="仿宋"/>
          <w:b w:val="0"/>
          <w:bCs w:val="0"/>
          <w:kern w:val="2"/>
          <w:sz w:val="32"/>
          <w:szCs w:val="32"/>
          <w:highlight w:val="none"/>
          <w:u w:val="none"/>
          <w:lang w:val="en-US" w:eastAsia="zh" w:bidi="ar-SA"/>
        </w:rPr>
        <w:t>99.17</w:t>
      </w:r>
      <w:r>
        <w:rPr>
          <w:rFonts w:hint="eastAsia" w:ascii="仿宋" w:hAnsi="仿宋" w:eastAsia="仿宋" w:cs="仿宋"/>
          <w:b w:val="0"/>
          <w:bCs w:val="0"/>
          <w:kern w:val="2"/>
          <w:sz w:val="32"/>
          <w:szCs w:val="32"/>
          <w:highlight w:val="none"/>
          <w:u w:val="none"/>
          <w:lang w:val="en-US" w:eastAsia="zh-CN" w:bidi="ar-SA"/>
        </w:rPr>
        <w:t>%，所生儿童预防性治疗率为</w:t>
      </w:r>
      <w:r>
        <w:rPr>
          <w:rFonts w:hint="eastAsia" w:ascii="仿宋" w:hAnsi="仿宋" w:eastAsia="仿宋" w:cs="仿宋"/>
          <w:b w:val="0"/>
          <w:bCs w:val="0"/>
          <w:kern w:val="2"/>
          <w:sz w:val="32"/>
          <w:szCs w:val="32"/>
          <w:highlight w:val="none"/>
          <w:u w:val="none"/>
          <w:lang w:val="en-US" w:eastAsia="zh" w:bidi="ar-SA"/>
        </w:rPr>
        <w:t>98.34</w:t>
      </w:r>
      <w:r>
        <w:rPr>
          <w:rFonts w:hint="eastAsia" w:ascii="仿宋" w:hAnsi="仿宋" w:eastAsia="仿宋" w:cs="仿宋"/>
          <w:b w:val="0"/>
          <w:bCs w:val="0"/>
          <w:kern w:val="2"/>
          <w:sz w:val="32"/>
          <w:szCs w:val="32"/>
          <w:highlight w:val="none"/>
          <w:u w:val="none"/>
          <w:lang w:val="en-US" w:eastAsia="zh-CN" w:bidi="ar-SA"/>
        </w:rPr>
        <w:t>%；确诊乙肝感染产妇</w:t>
      </w:r>
      <w:r>
        <w:rPr>
          <w:rFonts w:hint="eastAsia" w:ascii="仿宋" w:hAnsi="仿宋" w:eastAsia="仿宋" w:cs="仿宋"/>
          <w:b w:val="0"/>
          <w:bCs w:val="0"/>
          <w:kern w:val="2"/>
          <w:sz w:val="32"/>
          <w:szCs w:val="32"/>
          <w:highlight w:val="none"/>
          <w:u w:val="none"/>
          <w:lang w:val="en-US" w:eastAsia="zh" w:bidi="ar-SA"/>
        </w:rPr>
        <w:t>1430</w:t>
      </w:r>
      <w:r>
        <w:rPr>
          <w:rFonts w:hint="eastAsia" w:ascii="仿宋" w:hAnsi="仿宋" w:eastAsia="仿宋" w:cs="仿宋"/>
          <w:b w:val="0"/>
          <w:bCs w:val="0"/>
          <w:kern w:val="2"/>
          <w:sz w:val="32"/>
          <w:szCs w:val="32"/>
          <w:highlight w:val="none"/>
          <w:u w:val="none"/>
          <w:lang w:val="en-US" w:eastAsia="zh-CN" w:bidi="ar-SA"/>
        </w:rPr>
        <w:t>人，乙肝阳性产妇所分娩婴儿</w:t>
      </w:r>
      <w:r>
        <w:rPr>
          <w:rFonts w:hint="eastAsia" w:ascii="仿宋" w:hAnsi="仿宋" w:eastAsia="仿宋" w:cs="仿宋"/>
          <w:b w:val="0"/>
          <w:bCs w:val="0"/>
          <w:kern w:val="2"/>
          <w:sz w:val="32"/>
          <w:szCs w:val="32"/>
          <w:highlight w:val="none"/>
          <w:u w:val="none"/>
          <w:lang w:val="en-US" w:eastAsia="zh" w:bidi="ar-SA"/>
        </w:rPr>
        <w:t>1449</w:t>
      </w:r>
      <w:r>
        <w:rPr>
          <w:rFonts w:hint="eastAsia" w:ascii="仿宋" w:hAnsi="仿宋" w:eastAsia="仿宋" w:cs="仿宋"/>
          <w:b w:val="0"/>
          <w:bCs w:val="0"/>
          <w:kern w:val="2"/>
          <w:sz w:val="32"/>
          <w:szCs w:val="32"/>
          <w:highlight w:val="none"/>
          <w:u w:val="none"/>
          <w:lang w:val="en-US" w:eastAsia="zh-CN" w:bidi="ar-SA"/>
        </w:rPr>
        <w:t>人，共为</w:t>
      </w:r>
      <w:r>
        <w:rPr>
          <w:rFonts w:hint="eastAsia" w:ascii="仿宋" w:hAnsi="仿宋" w:eastAsia="仿宋" w:cs="仿宋"/>
          <w:b w:val="0"/>
          <w:bCs w:val="0"/>
          <w:kern w:val="2"/>
          <w:sz w:val="32"/>
          <w:szCs w:val="32"/>
          <w:highlight w:val="none"/>
          <w:u w:val="none"/>
          <w:lang w:val="en-US" w:eastAsia="zh" w:bidi="ar-SA"/>
        </w:rPr>
        <w:t>1449</w:t>
      </w:r>
      <w:r>
        <w:rPr>
          <w:rFonts w:hint="eastAsia" w:ascii="仿宋" w:hAnsi="仿宋" w:eastAsia="仿宋" w:cs="仿宋"/>
          <w:b w:val="0"/>
          <w:bCs w:val="0"/>
          <w:kern w:val="2"/>
          <w:sz w:val="32"/>
          <w:szCs w:val="32"/>
          <w:highlight w:val="none"/>
          <w:u w:val="none"/>
          <w:lang w:val="en-US" w:eastAsia="zh-CN" w:bidi="ar-SA"/>
        </w:rPr>
        <w:t>名婴儿免费注射乙肝高效免疫球蛋白，乙肝高效免疫球蛋白注射率达到</w:t>
      </w:r>
      <w:r>
        <w:rPr>
          <w:rFonts w:hint="default" w:ascii="仿宋" w:hAnsi="仿宋" w:eastAsia="仿宋" w:cs="仿宋"/>
          <w:b w:val="0"/>
          <w:bCs w:val="0"/>
          <w:kern w:val="2"/>
          <w:sz w:val="32"/>
          <w:szCs w:val="32"/>
          <w:highlight w:val="none"/>
          <w:u w:val="none"/>
          <w:lang w:val="en-US" w:eastAsia="zh-CN" w:bidi="ar-SA"/>
        </w:rPr>
        <w:t>100</w:t>
      </w:r>
      <w:r>
        <w:rPr>
          <w:rFonts w:hint="eastAsia" w:ascii="仿宋" w:hAnsi="仿宋" w:eastAsia="仿宋" w:cs="仿宋"/>
          <w:b w:val="0"/>
          <w:bCs w:val="0"/>
          <w:kern w:val="2"/>
          <w:sz w:val="32"/>
          <w:szCs w:val="32"/>
          <w:highlight w:val="none"/>
          <w:u w:val="none"/>
          <w:lang w:val="en-US" w:eastAsia="zh-CN" w:bidi="ar-SA"/>
        </w:rPr>
        <w:t>%。十</w:t>
      </w:r>
      <w:r>
        <w:rPr>
          <w:rFonts w:hint="eastAsia" w:ascii="仿宋" w:hAnsi="仿宋" w:eastAsia="仿宋" w:cs="仿宋"/>
          <w:b w:val="0"/>
          <w:bCs w:val="0"/>
          <w:kern w:val="2"/>
          <w:sz w:val="32"/>
          <w:szCs w:val="32"/>
          <w:highlight w:val="none"/>
          <w:u w:val="none"/>
          <w:lang w:val="en-US" w:eastAsia="zh" w:bidi="ar-SA"/>
        </w:rPr>
        <w:t>二</w:t>
      </w:r>
      <w:r>
        <w:rPr>
          <w:rFonts w:hint="eastAsia" w:ascii="仿宋" w:hAnsi="仿宋" w:eastAsia="仿宋" w:cs="仿宋"/>
          <w:b w:val="0"/>
          <w:bCs w:val="0"/>
          <w:kern w:val="2"/>
          <w:sz w:val="32"/>
          <w:szCs w:val="32"/>
          <w:highlight w:val="none"/>
          <w:u w:val="none"/>
          <w:lang w:val="en-US" w:eastAsia="zh-CN" w:bidi="ar-SA"/>
        </w:rPr>
        <w:t>是免费产前筛查项目共为</w:t>
      </w:r>
      <w:r>
        <w:rPr>
          <w:rFonts w:hint="eastAsia" w:ascii="仿宋" w:hAnsi="仿宋" w:eastAsia="仿宋" w:cs="仿宋"/>
          <w:b w:val="0"/>
          <w:bCs w:val="0"/>
          <w:kern w:val="2"/>
          <w:sz w:val="32"/>
          <w:szCs w:val="32"/>
          <w:highlight w:val="none"/>
          <w:u w:val="none"/>
          <w:lang w:val="en-US" w:eastAsia="zh" w:bidi="ar-SA"/>
        </w:rPr>
        <w:t>9444</w:t>
      </w:r>
      <w:r>
        <w:rPr>
          <w:rFonts w:hint="eastAsia" w:ascii="仿宋" w:hAnsi="仿宋" w:eastAsia="仿宋" w:cs="仿宋"/>
          <w:b w:val="0"/>
          <w:bCs w:val="0"/>
          <w:kern w:val="2"/>
          <w:sz w:val="32"/>
          <w:szCs w:val="32"/>
          <w:highlight w:val="none"/>
          <w:u w:val="none"/>
          <w:lang w:val="en-US" w:eastAsia="zh-CN" w:bidi="ar-SA"/>
        </w:rPr>
        <w:t>名</w:t>
      </w:r>
      <w:r>
        <w:rPr>
          <w:rFonts w:hint="default" w:ascii="仿宋" w:hAnsi="仿宋" w:eastAsia="仿宋" w:cs="仿宋"/>
          <w:b w:val="0"/>
          <w:bCs w:val="0"/>
          <w:kern w:val="2"/>
          <w:sz w:val="32"/>
          <w:szCs w:val="32"/>
          <w:highlight w:val="none"/>
          <w:u w:val="none"/>
          <w:lang w:val="en-US" w:eastAsia="zh-CN" w:bidi="ar-SA"/>
        </w:rPr>
        <w:t>三亚常住</w:t>
      </w:r>
      <w:r>
        <w:rPr>
          <w:rFonts w:hint="eastAsia" w:ascii="仿宋" w:hAnsi="仿宋" w:eastAsia="仿宋" w:cs="仿宋"/>
          <w:b w:val="0"/>
          <w:bCs w:val="0"/>
          <w:kern w:val="2"/>
          <w:sz w:val="32"/>
          <w:szCs w:val="32"/>
          <w:highlight w:val="none"/>
          <w:u w:val="none"/>
          <w:lang w:val="en-US" w:eastAsia="zh-CN" w:bidi="ar-SA"/>
        </w:rPr>
        <w:t>妇女提供免费</w:t>
      </w:r>
      <w:r>
        <w:rPr>
          <w:rFonts w:hint="eastAsia" w:ascii="仿宋" w:hAnsi="仿宋" w:eastAsia="仿宋" w:cs="仿宋"/>
          <w:b w:val="0"/>
          <w:bCs w:val="0"/>
          <w:kern w:val="2"/>
          <w:sz w:val="32"/>
          <w:szCs w:val="32"/>
          <w:highlight w:val="none"/>
          <w:u w:val="none"/>
          <w:lang w:val="en-US" w:eastAsia="zh" w:bidi="ar-SA"/>
        </w:rPr>
        <w:t>产前筛查</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CN" w:bidi="ar-SA"/>
        </w:rPr>
        <w:t>完成目标任务的</w:t>
      </w:r>
      <w:r>
        <w:rPr>
          <w:rFonts w:hint="eastAsia" w:ascii="仿宋" w:hAnsi="仿宋" w:eastAsia="仿宋" w:cs="仿宋"/>
          <w:b w:val="0"/>
          <w:bCs w:val="0"/>
          <w:kern w:val="2"/>
          <w:sz w:val="32"/>
          <w:szCs w:val="32"/>
          <w:highlight w:val="none"/>
          <w:u w:val="none"/>
          <w:lang w:val="en-US" w:eastAsia="zh" w:bidi="ar-SA"/>
        </w:rPr>
        <w:t>113.78</w:t>
      </w:r>
      <w:r>
        <w:rPr>
          <w:rFonts w:hint="eastAsia" w:ascii="仿宋" w:hAnsi="仿宋" w:eastAsia="仿宋" w:cs="仿宋"/>
          <w:b w:val="0"/>
          <w:bCs w:val="0"/>
          <w:kern w:val="2"/>
          <w:sz w:val="32"/>
          <w:szCs w:val="32"/>
          <w:highlight w:val="none"/>
          <w:u w:val="none"/>
          <w:lang w:val="en-US" w:eastAsia="zh-CN" w:bidi="ar-SA"/>
        </w:rPr>
        <w:t>%，</w:t>
      </w:r>
      <w:r>
        <w:rPr>
          <w:rFonts w:hint="default" w:ascii="仿宋" w:hAnsi="仿宋" w:eastAsia="仿宋" w:cs="仿宋"/>
          <w:b w:val="0"/>
          <w:bCs w:val="0"/>
          <w:kern w:val="2"/>
          <w:sz w:val="32"/>
          <w:szCs w:val="32"/>
          <w:highlight w:val="none"/>
          <w:u w:val="none"/>
          <w:lang w:val="en-US" w:eastAsia="zh-CN" w:bidi="ar-SA"/>
        </w:rPr>
        <w:t>为</w:t>
      </w:r>
      <w:r>
        <w:rPr>
          <w:rFonts w:hint="eastAsia" w:ascii="仿宋" w:hAnsi="仿宋" w:eastAsia="仿宋" w:cs="仿宋"/>
          <w:b w:val="0"/>
          <w:bCs w:val="0"/>
          <w:kern w:val="2"/>
          <w:sz w:val="32"/>
          <w:szCs w:val="32"/>
          <w:highlight w:val="none"/>
          <w:u w:val="none"/>
          <w:lang w:val="en-US" w:eastAsia="zh" w:bidi="ar-SA"/>
        </w:rPr>
        <w:t>41</w:t>
      </w:r>
      <w:r>
        <w:rPr>
          <w:rFonts w:hint="default" w:ascii="仿宋" w:hAnsi="仿宋" w:eastAsia="仿宋" w:cs="仿宋"/>
          <w:b w:val="0"/>
          <w:bCs w:val="0"/>
          <w:kern w:val="2"/>
          <w:sz w:val="32"/>
          <w:szCs w:val="32"/>
          <w:highlight w:val="none"/>
          <w:u w:val="none"/>
          <w:lang w:val="en-US" w:eastAsia="zh-CN" w:bidi="ar-SA"/>
        </w:rPr>
        <w:t>名NT异常和</w:t>
      </w:r>
      <w:r>
        <w:rPr>
          <w:rFonts w:hint="eastAsia" w:ascii="仿宋" w:hAnsi="仿宋" w:eastAsia="仿宋" w:cs="仿宋"/>
          <w:b w:val="0"/>
          <w:bCs w:val="0"/>
          <w:kern w:val="2"/>
          <w:sz w:val="32"/>
          <w:szCs w:val="32"/>
          <w:highlight w:val="none"/>
          <w:u w:val="none"/>
          <w:lang w:val="en-US" w:eastAsia="zh" w:bidi="ar-SA"/>
        </w:rPr>
        <w:t>79</w:t>
      </w:r>
      <w:r>
        <w:rPr>
          <w:rFonts w:hint="default" w:ascii="仿宋" w:hAnsi="仿宋" w:eastAsia="仿宋" w:cs="仿宋"/>
          <w:b w:val="0"/>
          <w:bCs w:val="0"/>
          <w:kern w:val="2"/>
          <w:sz w:val="32"/>
          <w:szCs w:val="32"/>
          <w:highlight w:val="none"/>
          <w:u w:val="none"/>
          <w:lang w:val="en-US" w:eastAsia="zh-CN" w:bidi="ar-SA"/>
        </w:rPr>
        <w:t>名NIPT高风险孕妇提供免费</w:t>
      </w:r>
      <w:r>
        <w:rPr>
          <w:rFonts w:hint="eastAsia" w:ascii="仿宋" w:hAnsi="仿宋" w:eastAsia="仿宋" w:cs="仿宋"/>
          <w:b w:val="0"/>
          <w:bCs w:val="0"/>
          <w:kern w:val="2"/>
          <w:sz w:val="32"/>
          <w:szCs w:val="32"/>
          <w:highlight w:val="none"/>
          <w:u w:val="none"/>
          <w:lang w:val="en-US" w:eastAsia="zh" w:bidi="ar-SA"/>
        </w:rPr>
        <w:t>胎儿</w:t>
      </w:r>
      <w:r>
        <w:rPr>
          <w:rFonts w:hint="default" w:ascii="仿宋" w:hAnsi="仿宋" w:eastAsia="仿宋" w:cs="仿宋"/>
          <w:b w:val="0"/>
          <w:bCs w:val="0"/>
          <w:kern w:val="2"/>
          <w:sz w:val="32"/>
          <w:szCs w:val="32"/>
          <w:highlight w:val="none"/>
          <w:u w:val="none"/>
          <w:lang w:val="en-US" w:eastAsia="zh-CN" w:bidi="ar-SA"/>
        </w:rPr>
        <w:t>产前诊断服务，为</w:t>
      </w:r>
      <w:r>
        <w:rPr>
          <w:rFonts w:hint="eastAsia" w:ascii="仿宋" w:hAnsi="仿宋" w:eastAsia="仿宋" w:cs="仿宋"/>
          <w:b w:val="0"/>
          <w:bCs w:val="0"/>
          <w:kern w:val="2"/>
          <w:sz w:val="32"/>
          <w:szCs w:val="32"/>
          <w:highlight w:val="none"/>
          <w:u w:val="none"/>
          <w:lang w:val="en-US" w:eastAsia="zh" w:bidi="ar-SA"/>
        </w:rPr>
        <w:t>17</w:t>
      </w:r>
      <w:r>
        <w:rPr>
          <w:rFonts w:hint="default" w:ascii="仿宋" w:hAnsi="仿宋" w:eastAsia="仿宋" w:cs="仿宋"/>
          <w:b w:val="0"/>
          <w:bCs w:val="0"/>
          <w:kern w:val="2"/>
          <w:sz w:val="32"/>
          <w:szCs w:val="32"/>
          <w:highlight w:val="none"/>
          <w:u w:val="none"/>
          <w:lang w:val="en-US" w:eastAsia="zh-CN" w:bidi="ar-SA"/>
        </w:rPr>
        <w:t>例确诊怀有染色体异常胎儿的孕妇提供免费终止妊娠服务。</w:t>
      </w:r>
      <w:r>
        <w:rPr>
          <w:rFonts w:hint="eastAsia" w:ascii="仿宋" w:hAnsi="仿宋" w:eastAsia="仿宋" w:cs="仿宋"/>
          <w:b w:val="0"/>
          <w:bCs w:val="0"/>
          <w:kern w:val="2"/>
          <w:sz w:val="32"/>
          <w:szCs w:val="32"/>
          <w:highlight w:val="none"/>
          <w:u w:val="none"/>
          <w:lang w:val="en-US" w:eastAsia="zh-CN" w:bidi="ar-SA"/>
        </w:rPr>
        <w:t>十</w:t>
      </w:r>
      <w:r>
        <w:rPr>
          <w:rFonts w:hint="eastAsia" w:ascii="仿宋" w:hAnsi="仿宋" w:eastAsia="仿宋" w:cs="仿宋"/>
          <w:b w:val="0"/>
          <w:bCs w:val="0"/>
          <w:kern w:val="2"/>
          <w:sz w:val="32"/>
          <w:szCs w:val="32"/>
          <w:highlight w:val="none"/>
          <w:u w:val="none"/>
          <w:lang w:val="en-US" w:eastAsia="zh" w:bidi="ar-SA"/>
        </w:rPr>
        <w:t>三</w:t>
      </w:r>
      <w:r>
        <w:rPr>
          <w:rFonts w:hint="eastAsia" w:ascii="仿宋" w:hAnsi="仿宋" w:eastAsia="仿宋" w:cs="仿宋"/>
          <w:b w:val="0"/>
          <w:bCs w:val="0"/>
          <w:kern w:val="2"/>
          <w:sz w:val="32"/>
          <w:szCs w:val="32"/>
          <w:highlight w:val="none"/>
          <w:u w:val="none"/>
          <w:lang w:val="en-US" w:eastAsia="zh-CN" w:bidi="ar-SA"/>
        </w:rPr>
        <w:t>是孕期胎儿先天性心脏病筛查项目</w:t>
      </w:r>
      <w:r>
        <w:rPr>
          <w:rFonts w:hint="default" w:ascii="仿宋" w:hAnsi="仿宋" w:eastAsia="仿宋" w:cs="仿宋"/>
          <w:b w:val="0"/>
          <w:bCs w:val="0"/>
          <w:kern w:val="2"/>
          <w:sz w:val="32"/>
          <w:szCs w:val="32"/>
          <w:highlight w:val="none"/>
          <w:u w:val="none"/>
          <w:lang w:val="en-US" w:eastAsia="zh-CN" w:bidi="ar-SA"/>
        </w:rPr>
        <w:t>共为</w:t>
      </w:r>
      <w:r>
        <w:rPr>
          <w:rFonts w:hint="eastAsia" w:ascii="仿宋" w:hAnsi="仿宋" w:eastAsia="仿宋" w:cs="仿宋"/>
          <w:b w:val="0"/>
          <w:bCs w:val="0"/>
          <w:kern w:val="2"/>
          <w:sz w:val="32"/>
          <w:szCs w:val="32"/>
          <w:highlight w:val="none"/>
          <w:u w:val="none"/>
          <w:lang w:val="en-US" w:eastAsia="zh" w:bidi="ar-SA"/>
        </w:rPr>
        <w:t>6045</w:t>
      </w:r>
      <w:r>
        <w:rPr>
          <w:rFonts w:hint="default" w:ascii="仿宋" w:hAnsi="仿宋" w:eastAsia="仿宋" w:cs="仿宋"/>
          <w:b w:val="0"/>
          <w:bCs w:val="0"/>
          <w:kern w:val="2"/>
          <w:sz w:val="32"/>
          <w:szCs w:val="32"/>
          <w:highlight w:val="none"/>
          <w:u w:val="none"/>
          <w:lang w:val="en-US" w:eastAsia="zh-CN" w:bidi="ar-SA"/>
        </w:rPr>
        <w:t>名三亚市常住孕妇提供孕期胎儿先天性心脏病筛查服务</w:t>
      </w:r>
      <w:r>
        <w:rPr>
          <w:rFonts w:hint="eastAsia" w:ascii="仿宋" w:hAnsi="仿宋" w:eastAsia="仿宋" w:cs="仿宋"/>
          <w:b w:val="0"/>
          <w:bCs w:val="0"/>
          <w:kern w:val="2"/>
          <w:sz w:val="32"/>
          <w:szCs w:val="32"/>
          <w:highlight w:val="none"/>
          <w:u w:val="none"/>
          <w:lang w:val="en-US" w:eastAsia="zh" w:bidi="ar-SA"/>
        </w:rPr>
        <w:t>，</w:t>
      </w:r>
      <w:r>
        <w:rPr>
          <w:rFonts w:hint="default" w:ascii="仿宋" w:hAnsi="仿宋" w:eastAsia="仿宋" w:cs="仿宋"/>
          <w:b w:val="0"/>
          <w:bCs w:val="0"/>
          <w:kern w:val="2"/>
          <w:sz w:val="32"/>
          <w:szCs w:val="32"/>
          <w:highlight w:val="none"/>
          <w:u w:val="none"/>
          <w:lang w:val="en-US" w:eastAsia="zh-CN" w:bidi="ar-SA"/>
        </w:rPr>
        <w:t>完成目标任务的</w:t>
      </w:r>
      <w:r>
        <w:rPr>
          <w:rFonts w:hint="eastAsia" w:ascii="仿宋" w:hAnsi="仿宋" w:eastAsia="仿宋" w:cs="仿宋"/>
          <w:b w:val="0"/>
          <w:bCs w:val="0"/>
          <w:kern w:val="2"/>
          <w:sz w:val="32"/>
          <w:szCs w:val="32"/>
          <w:highlight w:val="none"/>
          <w:u w:val="none"/>
          <w:lang w:val="en-US" w:eastAsia="zh" w:bidi="ar-SA"/>
        </w:rPr>
        <w:t>120.90</w:t>
      </w:r>
      <w:r>
        <w:rPr>
          <w:rFonts w:hint="default" w:ascii="仿宋" w:hAnsi="仿宋" w:eastAsia="仿宋" w:cs="仿宋"/>
          <w:b w:val="0"/>
          <w:bCs w:val="0"/>
          <w:kern w:val="2"/>
          <w:sz w:val="32"/>
          <w:szCs w:val="32"/>
          <w:highlight w:val="none"/>
          <w:u w:val="none"/>
          <w:lang w:val="en-US" w:eastAsia="zh-CN" w:bidi="ar-SA"/>
        </w:rPr>
        <w:t>%，筛查阳性胎儿</w:t>
      </w:r>
      <w:r>
        <w:rPr>
          <w:rFonts w:hint="eastAsia" w:ascii="仿宋" w:hAnsi="仿宋" w:eastAsia="仿宋" w:cs="仿宋"/>
          <w:b w:val="0"/>
          <w:bCs w:val="0"/>
          <w:kern w:val="2"/>
          <w:sz w:val="32"/>
          <w:szCs w:val="32"/>
          <w:highlight w:val="none"/>
          <w:u w:val="none"/>
          <w:lang w:val="en-US" w:eastAsia="zh" w:bidi="ar-SA"/>
        </w:rPr>
        <w:t>孕妇</w:t>
      </w:r>
      <w:r>
        <w:rPr>
          <w:rFonts w:hint="default" w:ascii="仿宋" w:hAnsi="仿宋" w:eastAsia="仿宋" w:cs="仿宋"/>
          <w:b w:val="0"/>
          <w:bCs w:val="0"/>
          <w:kern w:val="2"/>
          <w:sz w:val="32"/>
          <w:szCs w:val="32"/>
          <w:highlight w:val="none"/>
          <w:u w:val="none"/>
          <w:lang w:val="en-US" w:eastAsia="zh-CN" w:bidi="ar-SA"/>
        </w:rPr>
        <w:t>数</w:t>
      </w:r>
      <w:r>
        <w:rPr>
          <w:rFonts w:hint="eastAsia" w:ascii="仿宋" w:hAnsi="仿宋" w:eastAsia="仿宋" w:cs="仿宋"/>
          <w:b w:val="0"/>
          <w:bCs w:val="0"/>
          <w:kern w:val="2"/>
          <w:sz w:val="32"/>
          <w:szCs w:val="32"/>
          <w:highlight w:val="none"/>
          <w:u w:val="none"/>
          <w:lang w:val="en-US" w:eastAsia="zh" w:bidi="ar-SA"/>
        </w:rPr>
        <w:t>89</w:t>
      </w:r>
      <w:r>
        <w:rPr>
          <w:rFonts w:hint="default" w:ascii="仿宋" w:hAnsi="仿宋" w:eastAsia="仿宋" w:cs="仿宋"/>
          <w:b w:val="0"/>
          <w:bCs w:val="0"/>
          <w:kern w:val="2"/>
          <w:sz w:val="32"/>
          <w:szCs w:val="32"/>
          <w:highlight w:val="none"/>
          <w:u w:val="none"/>
          <w:lang w:val="en-US" w:eastAsia="zh-CN" w:bidi="ar-SA"/>
        </w:rPr>
        <w:t>人</w:t>
      </w:r>
      <w:r>
        <w:rPr>
          <w:rFonts w:hint="eastAsia" w:ascii="仿宋" w:hAnsi="仿宋" w:eastAsia="仿宋" w:cs="仿宋"/>
          <w:b w:val="0"/>
          <w:bCs w:val="0"/>
          <w:kern w:val="2"/>
          <w:sz w:val="32"/>
          <w:szCs w:val="32"/>
          <w:highlight w:val="none"/>
          <w:u w:val="none"/>
          <w:lang w:val="en-US" w:eastAsia="zh" w:bidi="ar-SA"/>
        </w:rPr>
        <w:t>，并提供咨询指导。</w:t>
      </w:r>
      <w:r>
        <w:rPr>
          <w:rFonts w:hint="eastAsia" w:ascii="仿宋" w:hAnsi="仿宋" w:eastAsia="仿宋" w:cs="仿宋"/>
          <w:b w:val="0"/>
          <w:bCs w:val="0"/>
          <w:kern w:val="2"/>
          <w:sz w:val="32"/>
          <w:szCs w:val="32"/>
          <w:highlight w:val="none"/>
          <w:u w:val="none"/>
          <w:lang w:val="en-US" w:eastAsia="zh-CN" w:bidi="ar-SA"/>
        </w:rPr>
        <w:t>十</w:t>
      </w:r>
      <w:r>
        <w:rPr>
          <w:rFonts w:hint="eastAsia" w:ascii="仿宋" w:hAnsi="仿宋" w:eastAsia="仿宋" w:cs="仿宋"/>
          <w:b w:val="0"/>
          <w:bCs w:val="0"/>
          <w:kern w:val="2"/>
          <w:sz w:val="32"/>
          <w:szCs w:val="32"/>
          <w:highlight w:val="none"/>
          <w:u w:val="none"/>
          <w:lang w:val="en-US" w:eastAsia="zh" w:bidi="ar-SA"/>
        </w:rPr>
        <w:t>四</w:t>
      </w:r>
      <w:r>
        <w:rPr>
          <w:rFonts w:hint="eastAsia" w:ascii="仿宋" w:hAnsi="仿宋" w:eastAsia="仿宋" w:cs="仿宋"/>
          <w:b w:val="0"/>
          <w:bCs w:val="0"/>
          <w:kern w:val="2"/>
          <w:sz w:val="32"/>
          <w:szCs w:val="32"/>
          <w:highlight w:val="none"/>
          <w:u w:val="none"/>
          <w:lang w:val="en-US" w:eastAsia="zh-CN" w:bidi="ar-SA"/>
        </w:rPr>
        <w:t>是高危孕产妇专案管理</w:t>
      </w:r>
      <w:r>
        <w:rPr>
          <w:rFonts w:hint="eastAsia" w:ascii="仿宋" w:hAnsi="仿宋" w:eastAsia="仿宋" w:cs="仿宋"/>
          <w:b w:val="0"/>
          <w:bCs w:val="0"/>
          <w:kern w:val="2"/>
          <w:sz w:val="32"/>
          <w:szCs w:val="32"/>
          <w:highlight w:val="none"/>
          <w:u w:val="none"/>
          <w:lang w:val="en-US" w:eastAsia="zh" w:bidi="ar-SA"/>
        </w:rPr>
        <w:t>共</w:t>
      </w:r>
      <w:r>
        <w:rPr>
          <w:rFonts w:hint="default" w:ascii="仿宋" w:hAnsi="仿宋" w:eastAsia="仿宋" w:cs="仿宋"/>
          <w:b w:val="0"/>
          <w:bCs w:val="0"/>
          <w:kern w:val="2"/>
          <w:sz w:val="32"/>
          <w:szCs w:val="32"/>
          <w:highlight w:val="none"/>
          <w:u w:val="none"/>
          <w:lang w:val="en-US" w:eastAsia="zh-CN" w:bidi="ar-SA"/>
        </w:rPr>
        <w:t>对我市</w:t>
      </w:r>
      <w:r>
        <w:rPr>
          <w:rFonts w:hint="eastAsia" w:ascii="仿宋" w:hAnsi="仿宋" w:eastAsia="仿宋" w:cs="仿宋"/>
          <w:b w:val="0"/>
          <w:bCs w:val="0"/>
          <w:kern w:val="2"/>
          <w:sz w:val="32"/>
          <w:szCs w:val="32"/>
          <w:highlight w:val="none"/>
          <w:u w:val="none"/>
          <w:lang w:val="en-US" w:eastAsia="zh" w:bidi="ar-SA"/>
        </w:rPr>
        <w:t>27078</w:t>
      </w:r>
      <w:r>
        <w:rPr>
          <w:rFonts w:hint="eastAsia" w:ascii="仿宋" w:hAnsi="仿宋" w:eastAsia="仿宋" w:cs="仿宋"/>
          <w:b w:val="0"/>
          <w:bCs w:val="0"/>
          <w:kern w:val="2"/>
          <w:sz w:val="32"/>
          <w:szCs w:val="32"/>
          <w:highlight w:val="none"/>
          <w:u w:val="none"/>
          <w:lang w:val="en-US" w:eastAsia="zh-CN" w:bidi="ar-SA"/>
        </w:rPr>
        <w:t>名</w:t>
      </w:r>
      <w:r>
        <w:rPr>
          <w:rFonts w:hint="default" w:ascii="仿宋" w:hAnsi="仿宋" w:eastAsia="仿宋" w:cs="仿宋"/>
          <w:b w:val="0"/>
          <w:bCs w:val="0"/>
          <w:kern w:val="2"/>
          <w:sz w:val="32"/>
          <w:szCs w:val="32"/>
          <w:highlight w:val="none"/>
          <w:u w:val="none"/>
          <w:lang w:val="en-US" w:eastAsia="zh-CN" w:bidi="ar-SA"/>
        </w:rPr>
        <w:t>孕妇建册，</w:t>
      </w:r>
      <w:r>
        <w:rPr>
          <w:rFonts w:hint="eastAsia" w:ascii="仿宋" w:hAnsi="仿宋" w:eastAsia="仿宋" w:cs="仿宋"/>
          <w:b w:val="0"/>
          <w:bCs w:val="0"/>
          <w:kern w:val="2"/>
          <w:sz w:val="32"/>
          <w:szCs w:val="32"/>
          <w:highlight w:val="none"/>
          <w:u w:val="none"/>
          <w:lang w:val="en-US" w:eastAsia="zh" w:bidi="ar-SA"/>
        </w:rPr>
        <w:t>并对其中27078名孕妇进行风险筛查，</w:t>
      </w:r>
      <w:r>
        <w:rPr>
          <w:rFonts w:hint="eastAsia" w:ascii="仿宋" w:hAnsi="仿宋" w:eastAsia="仿宋" w:cs="仿宋"/>
          <w:b w:val="0"/>
          <w:bCs w:val="0"/>
          <w:kern w:val="2"/>
          <w:sz w:val="32"/>
          <w:szCs w:val="32"/>
          <w:highlight w:val="none"/>
          <w:u w:val="none"/>
          <w:lang w:val="en-US" w:eastAsia="zh-CN" w:bidi="ar-SA"/>
        </w:rPr>
        <w:t>筛查率为</w:t>
      </w:r>
      <w:r>
        <w:rPr>
          <w:rFonts w:hint="eastAsia" w:ascii="仿宋" w:hAnsi="仿宋" w:eastAsia="仿宋" w:cs="仿宋"/>
          <w:b w:val="0"/>
          <w:bCs w:val="0"/>
          <w:kern w:val="2"/>
          <w:sz w:val="32"/>
          <w:szCs w:val="32"/>
          <w:highlight w:val="none"/>
          <w:u w:val="none"/>
          <w:lang w:val="en-US" w:eastAsia="zh" w:bidi="ar-SA"/>
        </w:rPr>
        <w:t>100</w:t>
      </w:r>
      <w:r>
        <w:rPr>
          <w:rFonts w:hint="eastAsia" w:ascii="仿宋" w:hAnsi="仿宋" w:eastAsia="仿宋" w:cs="仿宋"/>
          <w:b w:val="0"/>
          <w:bCs w:val="0"/>
          <w:kern w:val="2"/>
          <w:sz w:val="32"/>
          <w:szCs w:val="32"/>
          <w:highlight w:val="none"/>
          <w:u w:val="none"/>
          <w:lang w:val="en-US" w:eastAsia="zh-CN" w:bidi="ar-SA"/>
        </w:rPr>
        <w:t>%；评估为高危的孕产妇共</w:t>
      </w:r>
      <w:r>
        <w:rPr>
          <w:rFonts w:hint="eastAsia" w:ascii="仿宋" w:hAnsi="仿宋" w:eastAsia="仿宋" w:cs="仿宋"/>
          <w:b w:val="0"/>
          <w:bCs w:val="0"/>
          <w:kern w:val="2"/>
          <w:sz w:val="32"/>
          <w:szCs w:val="32"/>
          <w:highlight w:val="none"/>
          <w:u w:val="none"/>
          <w:lang w:val="en-US" w:eastAsia="zh" w:bidi="ar-SA"/>
        </w:rPr>
        <w:t>17694</w:t>
      </w:r>
      <w:r>
        <w:rPr>
          <w:rFonts w:hint="eastAsia" w:ascii="仿宋" w:hAnsi="仿宋" w:eastAsia="仿宋" w:cs="仿宋"/>
          <w:b w:val="0"/>
          <w:bCs w:val="0"/>
          <w:kern w:val="2"/>
          <w:sz w:val="32"/>
          <w:szCs w:val="32"/>
          <w:highlight w:val="none"/>
          <w:u w:val="none"/>
          <w:lang w:val="en-US" w:eastAsia="zh-CN" w:bidi="ar-SA"/>
        </w:rPr>
        <w:t>人，</w:t>
      </w:r>
      <w:r>
        <w:rPr>
          <w:rFonts w:hint="default" w:ascii="仿宋" w:hAnsi="仿宋" w:eastAsia="仿宋" w:cs="仿宋"/>
          <w:b w:val="0"/>
          <w:bCs w:val="0"/>
          <w:kern w:val="2"/>
          <w:sz w:val="32"/>
          <w:szCs w:val="32"/>
          <w:highlight w:val="none"/>
          <w:u w:val="none"/>
          <w:lang w:val="en-US" w:eastAsia="zh-CN" w:bidi="ar-SA"/>
        </w:rPr>
        <w:t>占孕产妇的</w:t>
      </w:r>
      <w:r>
        <w:rPr>
          <w:rFonts w:hint="eastAsia" w:ascii="仿宋" w:hAnsi="仿宋" w:eastAsia="仿宋" w:cs="仿宋"/>
          <w:b w:val="0"/>
          <w:bCs w:val="0"/>
          <w:kern w:val="2"/>
          <w:sz w:val="32"/>
          <w:szCs w:val="32"/>
          <w:highlight w:val="none"/>
          <w:u w:val="none"/>
          <w:lang w:val="en-US" w:eastAsia="zh" w:bidi="ar-SA"/>
        </w:rPr>
        <w:t>65.34</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；其中评估为橙色高危孕产妇6040人，评估为红色高危孕产妇106人；</w:t>
      </w:r>
      <w:r>
        <w:rPr>
          <w:rFonts w:hint="eastAsia" w:ascii="仿宋" w:hAnsi="仿宋" w:eastAsia="仿宋" w:cs="仿宋"/>
          <w:b w:val="0"/>
          <w:bCs w:val="0"/>
          <w:kern w:val="2"/>
          <w:sz w:val="32"/>
          <w:szCs w:val="32"/>
          <w:highlight w:val="none"/>
          <w:u w:val="none"/>
          <w:lang w:val="en-US" w:eastAsia="zh-CN" w:bidi="ar-SA"/>
        </w:rPr>
        <w:t>随访人数为</w:t>
      </w:r>
      <w:r>
        <w:rPr>
          <w:rFonts w:hint="eastAsia" w:ascii="仿宋" w:hAnsi="仿宋" w:eastAsia="仿宋" w:cs="仿宋"/>
          <w:b w:val="0"/>
          <w:bCs w:val="0"/>
          <w:kern w:val="2"/>
          <w:sz w:val="32"/>
          <w:szCs w:val="32"/>
          <w:highlight w:val="none"/>
          <w:u w:val="none"/>
          <w:lang w:val="en-US" w:eastAsia="zh" w:bidi="ar-SA"/>
        </w:rPr>
        <w:t>17694</w:t>
      </w:r>
      <w:r>
        <w:rPr>
          <w:rFonts w:hint="eastAsia" w:ascii="仿宋" w:hAnsi="仿宋" w:eastAsia="仿宋" w:cs="仿宋"/>
          <w:b w:val="0"/>
          <w:bCs w:val="0"/>
          <w:kern w:val="2"/>
          <w:sz w:val="32"/>
          <w:szCs w:val="32"/>
          <w:highlight w:val="none"/>
          <w:u w:val="none"/>
          <w:lang w:val="en-US" w:eastAsia="zh-CN" w:bidi="ar-SA"/>
        </w:rPr>
        <w:t>人，随访率为</w:t>
      </w:r>
      <w:r>
        <w:rPr>
          <w:rFonts w:hint="eastAsia" w:ascii="仿宋" w:hAnsi="仿宋" w:eastAsia="仿宋" w:cs="仿宋"/>
          <w:b w:val="0"/>
          <w:bCs w:val="0"/>
          <w:kern w:val="2"/>
          <w:sz w:val="32"/>
          <w:szCs w:val="32"/>
          <w:highlight w:val="none"/>
          <w:u w:val="none"/>
          <w:lang w:val="en-US" w:eastAsia="zh" w:bidi="ar-SA"/>
        </w:rPr>
        <w:t>100</w:t>
      </w:r>
      <w:r>
        <w:rPr>
          <w:rFonts w:hint="eastAsia" w:ascii="仿宋" w:hAnsi="仿宋" w:eastAsia="仿宋" w:cs="仿宋"/>
          <w:b w:val="0"/>
          <w:bCs w:val="0"/>
          <w:kern w:val="2"/>
          <w:sz w:val="32"/>
          <w:szCs w:val="32"/>
          <w:highlight w:val="none"/>
          <w:u w:val="none"/>
          <w:lang w:val="en-US" w:eastAsia="zh-CN" w:bidi="ar-SA"/>
        </w:rPr>
        <w:t>%。</w:t>
      </w:r>
      <w:r>
        <w:rPr>
          <w:rFonts w:hint="default" w:ascii="仿宋" w:hAnsi="仿宋" w:eastAsia="仿宋" w:cs="仿宋"/>
          <w:b w:val="0"/>
          <w:bCs w:val="0"/>
          <w:kern w:val="2"/>
          <w:sz w:val="32"/>
          <w:szCs w:val="32"/>
          <w:highlight w:val="none"/>
          <w:u w:val="none"/>
          <w:lang w:val="en-US" w:eastAsia="zh-CN" w:bidi="ar-SA"/>
        </w:rPr>
        <w:t>十五是</w:t>
      </w:r>
      <w:r>
        <w:rPr>
          <w:rFonts w:hint="eastAsia" w:ascii="仿宋" w:hAnsi="仿宋" w:eastAsia="仿宋" w:cs="仿宋"/>
          <w:b w:val="0"/>
          <w:bCs w:val="0"/>
          <w:kern w:val="2"/>
          <w:sz w:val="32"/>
          <w:szCs w:val="32"/>
          <w:highlight w:val="none"/>
          <w:u w:val="none"/>
          <w:lang w:val="en-US" w:eastAsia="zh-CN" w:bidi="ar-SA"/>
        </w:rPr>
        <w:t>妇女常见病及“两癌”筛查项目</w:t>
      </w:r>
      <w:r>
        <w:rPr>
          <w:rFonts w:hint="eastAsia" w:ascii="仿宋" w:hAnsi="仿宋" w:eastAsia="仿宋" w:cs="仿宋"/>
          <w:b w:val="0"/>
          <w:bCs w:val="0"/>
          <w:kern w:val="2"/>
          <w:sz w:val="32"/>
          <w:szCs w:val="32"/>
          <w:highlight w:val="none"/>
          <w:u w:val="none"/>
          <w:lang w:val="en-US" w:eastAsia="zh" w:bidi="ar-SA"/>
        </w:rPr>
        <w:t>，共</w:t>
      </w:r>
      <w:r>
        <w:rPr>
          <w:rFonts w:hint="default" w:ascii="仿宋" w:hAnsi="仿宋" w:eastAsia="仿宋" w:cs="仿宋"/>
          <w:b w:val="0"/>
          <w:bCs w:val="0"/>
          <w:kern w:val="2"/>
          <w:sz w:val="32"/>
          <w:szCs w:val="32"/>
          <w:highlight w:val="none"/>
          <w:u w:val="none"/>
          <w:lang w:val="en-US" w:eastAsia="zh-CN" w:bidi="ar-SA"/>
        </w:rPr>
        <w:t>对</w:t>
      </w:r>
      <w:r>
        <w:rPr>
          <w:rFonts w:hint="eastAsia" w:ascii="仿宋" w:hAnsi="仿宋" w:eastAsia="仿宋" w:cs="仿宋"/>
          <w:b w:val="0"/>
          <w:bCs w:val="0"/>
          <w:kern w:val="2"/>
          <w:sz w:val="32"/>
          <w:szCs w:val="32"/>
          <w:highlight w:val="none"/>
          <w:u w:val="none"/>
          <w:lang w:val="en-US" w:eastAsia="zh" w:bidi="ar-SA"/>
        </w:rPr>
        <w:t>9118</w:t>
      </w:r>
      <w:r>
        <w:rPr>
          <w:rFonts w:hint="default" w:ascii="仿宋" w:hAnsi="仿宋" w:eastAsia="仿宋" w:cs="仿宋"/>
          <w:b w:val="0"/>
          <w:bCs w:val="0"/>
          <w:kern w:val="2"/>
          <w:sz w:val="32"/>
          <w:szCs w:val="32"/>
          <w:highlight w:val="none"/>
          <w:u w:val="none"/>
          <w:lang w:val="en-US" w:eastAsia="zh-CN" w:bidi="ar-SA"/>
        </w:rPr>
        <w:t>名妇女进行宫颈癌筛查，完成</w:t>
      </w:r>
      <w:r>
        <w:rPr>
          <w:rFonts w:hint="eastAsia" w:ascii="仿宋" w:hAnsi="仿宋" w:eastAsia="仿宋" w:cs="仿宋"/>
          <w:b w:val="0"/>
          <w:bCs w:val="0"/>
          <w:kern w:val="2"/>
          <w:sz w:val="32"/>
          <w:szCs w:val="32"/>
          <w:highlight w:val="none"/>
          <w:u w:val="none"/>
          <w:lang w:val="en-US" w:eastAsia="zh" w:bidi="ar-SA"/>
        </w:rPr>
        <w:t>省级</w:t>
      </w:r>
      <w:r>
        <w:rPr>
          <w:rFonts w:hint="default" w:ascii="仿宋" w:hAnsi="仿宋" w:eastAsia="仿宋" w:cs="仿宋"/>
          <w:b w:val="0"/>
          <w:bCs w:val="0"/>
          <w:kern w:val="2"/>
          <w:sz w:val="32"/>
          <w:szCs w:val="32"/>
          <w:highlight w:val="none"/>
          <w:u w:val="none"/>
          <w:lang w:val="en-US" w:eastAsia="zh-CN" w:bidi="ar-SA"/>
        </w:rPr>
        <w:t>目标任务的</w:t>
      </w:r>
      <w:r>
        <w:rPr>
          <w:rFonts w:hint="eastAsia" w:ascii="仿宋" w:hAnsi="仿宋" w:eastAsia="仿宋" w:cs="仿宋"/>
          <w:b w:val="0"/>
          <w:bCs w:val="0"/>
          <w:kern w:val="2"/>
          <w:sz w:val="32"/>
          <w:szCs w:val="32"/>
          <w:highlight w:val="none"/>
          <w:u w:val="none"/>
          <w:lang w:val="en-US" w:eastAsia="zh" w:bidi="ar-SA"/>
        </w:rPr>
        <w:t>101.31</w:t>
      </w:r>
      <w:r>
        <w:rPr>
          <w:rFonts w:hint="default" w:ascii="仿宋" w:hAnsi="仿宋" w:eastAsia="仿宋" w:cs="仿宋"/>
          <w:b w:val="0"/>
          <w:bCs w:val="0"/>
          <w:kern w:val="2"/>
          <w:sz w:val="32"/>
          <w:szCs w:val="32"/>
          <w:highlight w:val="none"/>
          <w:u w:val="none"/>
          <w:lang w:val="en-US" w:eastAsia="zh-CN" w:bidi="ar-SA"/>
        </w:rPr>
        <w:t>％；对</w:t>
      </w:r>
      <w:r>
        <w:rPr>
          <w:rFonts w:hint="eastAsia" w:ascii="仿宋" w:hAnsi="仿宋" w:eastAsia="仿宋" w:cs="仿宋"/>
          <w:b w:val="0"/>
          <w:bCs w:val="0"/>
          <w:kern w:val="2"/>
          <w:sz w:val="32"/>
          <w:szCs w:val="32"/>
          <w:highlight w:val="none"/>
          <w:u w:val="none"/>
          <w:lang w:val="en-US" w:eastAsia="zh" w:bidi="ar-SA"/>
        </w:rPr>
        <w:t>9080</w:t>
      </w:r>
      <w:r>
        <w:rPr>
          <w:rFonts w:hint="default" w:ascii="仿宋" w:hAnsi="仿宋" w:eastAsia="仿宋" w:cs="仿宋"/>
          <w:b w:val="0"/>
          <w:bCs w:val="0"/>
          <w:kern w:val="2"/>
          <w:sz w:val="32"/>
          <w:szCs w:val="32"/>
          <w:highlight w:val="none"/>
          <w:u w:val="none"/>
          <w:lang w:val="en-US" w:eastAsia="zh-CN" w:bidi="ar-SA"/>
        </w:rPr>
        <w:t>名妇女进行乳腺癌筛查，完成率目标任务的</w:t>
      </w:r>
      <w:r>
        <w:rPr>
          <w:rFonts w:hint="eastAsia" w:ascii="仿宋" w:hAnsi="仿宋" w:eastAsia="仿宋" w:cs="仿宋"/>
          <w:b w:val="0"/>
          <w:bCs w:val="0"/>
          <w:kern w:val="2"/>
          <w:sz w:val="32"/>
          <w:szCs w:val="32"/>
          <w:highlight w:val="none"/>
          <w:u w:val="none"/>
          <w:lang w:val="en-US" w:eastAsia="zh" w:bidi="ar-SA"/>
        </w:rPr>
        <w:t>100.89</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w:t>
      </w:r>
      <w:r>
        <w:rPr>
          <w:rFonts w:hint="default" w:ascii="仿宋" w:hAnsi="仿宋" w:eastAsia="仿宋" w:cs="仿宋"/>
          <w:b w:val="0"/>
          <w:bCs w:val="0"/>
          <w:kern w:val="2"/>
          <w:sz w:val="32"/>
          <w:szCs w:val="32"/>
          <w:highlight w:val="none"/>
          <w:u w:val="none"/>
          <w:lang w:val="en-US" w:eastAsia="zh-CN" w:bidi="ar-SA"/>
        </w:rPr>
        <w:t>十</w:t>
      </w:r>
      <w:r>
        <w:rPr>
          <w:rFonts w:hint="eastAsia" w:ascii="仿宋" w:hAnsi="仿宋" w:eastAsia="仿宋" w:cs="仿宋"/>
          <w:b w:val="0"/>
          <w:bCs w:val="0"/>
          <w:kern w:val="2"/>
          <w:sz w:val="32"/>
          <w:szCs w:val="32"/>
          <w:highlight w:val="none"/>
          <w:u w:val="none"/>
          <w:lang w:val="en-US" w:eastAsia="zh" w:bidi="ar-SA"/>
        </w:rPr>
        <w:t>六</w:t>
      </w:r>
      <w:r>
        <w:rPr>
          <w:rFonts w:hint="default" w:ascii="仿宋" w:hAnsi="仿宋" w:eastAsia="仿宋" w:cs="仿宋"/>
          <w:b w:val="0"/>
          <w:bCs w:val="0"/>
          <w:kern w:val="2"/>
          <w:sz w:val="32"/>
          <w:szCs w:val="32"/>
          <w:highlight w:val="none"/>
          <w:u w:val="none"/>
          <w:lang w:val="en-US" w:eastAsia="zh-CN" w:bidi="ar-SA"/>
        </w:rPr>
        <w:t>是</w:t>
      </w:r>
      <w:r>
        <w:rPr>
          <w:rFonts w:hint="eastAsia" w:ascii="仿宋" w:hAnsi="仿宋" w:eastAsia="仿宋" w:cs="仿宋"/>
          <w:b w:val="0"/>
          <w:bCs w:val="0"/>
          <w:kern w:val="2"/>
          <w:sz w:val="32"/>
          <w:szCs w:val="32"/>
          <w:highlight w:val="none"/>
          <w:u w:val="none"/>
          <w:lang w:val="en-US" w:eastAsia="zh-CN" w:bidi="ar-SA"/>
        </w:rPr>
        <w:t>免费孕前优生健康检查项目</w:t>
      </w:r>
      <w:r>
        <w:rPr>
          <w:rFonts w:hint="eastAsia" w:ascii="仿宋" w:hAnsi="仿宋" w:eastAsia="仿宋" w:cs="仿宋"/>
          <w:b w:val="0"/>
          <w:bCs w:val="0"/>
          <w:kern w:val="2"/>
          <w:sz w:val="32"/>
          <w:szCs w:val="32"/>
          <w:highlight w:val="none"/>
          <w:u w:val="none"/>
          <w:lang w:val="en-US" w:eastAsia="zh" w:bidi="ar-SA"/>
        </w:rPr>
        <w:t>共</w:t>
      </w:r>
      <w:r>
        <w:rPr>
          <w:rFonts w:hint="default" w:ascii="仿宋" w:hAnsi="仿宋" w:eastAsia="仿宋" w:cs="仿宋"/>
          <w:b w:val="0"/>
          <w:bCs w:val="0"/>
          <w:kern w:val="2"/>
          <w:sz w:val="32"/>
          <w:szCs w:val="32"/>
          <w:highlight w:val="none"/>
          <w:u w:val="none"/>
          <w:lang w:val="en-US" w:eastAsia="zh-CN" w:bidi="ar-SA"/>
        </w:rPr>
        <w:t>对</w:t>
      </w:r>
      <w:r>
        <w:rPr>
          <w:rFonts w:hint="eastAsia" w:ascii="仿宋" w:hAnsi="仿宋" w:eastAsia="仿宋" w:cs="仿宋"/>
          <w:b w:val="0"/>
          <w:bCs w:val="0"/>
          <w:kern w:val="2"/>
          <w:sz w:val="32"/>
          <w:szCs w:val="32"/>
          <w:highlight w:val="none"/>
          <w:u w:val="none"/>
          <w:lang w:val="en-US" w:eastAsia="zh" w:bidi="ar-SA"/>
        </w:rPr>
        <w:t>1506</w:t>
      </w:r>
      <w:r>
        <w:rPr>
          <w:rFonts w:hint="default" w:ascii="仿宋" w:hAnsi="仿宋" w:eastAsia="仿宋" w:cs="仿宋"/>
          <w:b w:val="0"/>
          <w:bCs w:val="0"/>
          <w:kern w:val="2"/>
          <w:sz w:val="32"/>
          <w:szCs w:val="32"/>
          <w:highlight w:val="none"/>
          <w:u w:val="none"/>
          <w:lang w:val="en-US" w:eastAsia="zh-CN" w:bidi="ar-SA"/>
        </w:rPr>
        <w:t>对夫妻进行免费孕前优生检查，完成</w:t>
      </w:r>
      <w:r>
        <w:rPr>
          <w:rFonts w:hint="eastAsia" w:ascii="仿宋" w:hAnsi="仿宋" w:eastAsia="仿宋" w:cs="仿宋"/>
          <w:b w:val="0"/>
          <w:bCs w:val="0"/>
          <w:kern w:val="2"/>
          <w:sz w:val="32"/>
          <w:szCs w:val="32"/>
          <w:highlight w:val="none"/>
          <w:u w:val="none"/>
          <w:lang w:val="en-US" w:eastAsia="zh" w:bidi="ar-SA"/>
        </w:rPr>
        <w:t>省级</w:t>
      </w:r>
      <w:r>
        <w:rPr>
          <w:rFonts w:hint="default" w:ascii="仿宋" w:hAnsi="仿宋" w:eastAsia="仿宋" w:cs="仿宋"/>
          <w:b w:val="0"/>
          <w:bCs w:val="0"/>
          <w:kern w:val="2"/>
          <w:sz w:val="32"/>
          <w:szCs w:val="32"/>
          <w:highlight w:val="none"/>
          <w:u w:val="none"/>
          <w:lang w:val="en-US" w:eastAsia="zh-CN" w:bidi="ar-SA"/>
        </w:rPr>
        <w:t>目标任务的</w:t>
      </w:r>
      <w:r>
        <w:rPr>
          <w:rFonts w:hint="eastAsia" w:ascii="仿宋" w:hAnsi="仿宋" w:eastAsia="仿宋" w:cs="仿宋"/>
          <w:b w:val="0"/>
          <w:bCs w:val="0"/>
          <w:kern w:val="2"/>
          <w:sz w:val="32"/>
          <w:szCs w:val="32"/>
          <w:highlight w:val="none"/>
          <w:u w:val="none"/>
          <w:lang w:val="en-US" w:eastAsia="zh" w:bidi="ar-SA"/>
        </w:rPr>
        <w:t>100.4</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w:t>
      </w:r>
      <w:r>
        <w:rPr>
          <w:rFonts w:hint="eastAsia" w:ascii="仿宋" w:hAnsi="仿宋" w:eastAsia="仿宋" w:cs="仿宋"/>
          <w:b w:val="0"/>
          <w:bCs w:val="0"/>
          <w:kern w:val="2"/>
          <w:sz w:val="32"/>
          <w:szCs w:val="32"/>
          <w:highlight w:val="none"/>
          <w:u w:val="none"/>
          <w:lang w:val="en-US" w:eastAsia="zh-CN" w:bidi="ar-SA"/>
        </w:rPr>
        <w:t>十</w:t>
      </w:r>
      <w:r>
        <w:rPr>
          <w:rFonts w:hint="eastAsia" w:ascii="仿宋" w:hAnsi="仿宋" w:eastAsia="仿宋" w:cs="仿宋"/>
          <w:b w:val="0"/>
          <w:bCs w:val="0"/>
          <w:kern w:val="2"/>
          <w:sz w:val="32"/>
          <w:szCs w:val="32"/>
          <w:highlight w:val="none"/>
          <w:u w:val="none"/>
          <w:lang w:val="en-US" w:eastAsia="zh" w:bidi="ar-SA"/>
        </w:rPr>
        <w:t>七</w:t>
      </w:r>
      <w:r>
        <w:rPr>
          <w:rFonts w:hint="eastAsia" w:ascii="仿宋" w:hAnsi="仿宋" w:eastAsia="仿宋" w:cs="仿宋"/>
          <w:b w:val="0"/>
          <w:bCs w:val="0"/>
          <w:kern w:val="2"/>
          <w:sz w:val="32"/>
          <w:szCs w:val="32"/>
          <w:highlight w:val="none"/>
          <w:u w:val="none"/>
          <w:lang w:val="en-US" w:eastAsia="zh-CN" w:bidi="ar-SA"/>
        </w:rPr>
        <w:t>是免费</w:t>
      </w:r>
      <w:r>
        <w:rPr>
          <w:rFonts w:hint="default" w:ascii="仿宋" w:hAnsi="仿宋" w:eastAsia="仿宋" w:cs="仿宋"/>
          <w:b w:val="0"/>
          <w:bCs w:val="0"/>
          <w:kern w:val="2"/>
          <w:sz w:val="32"/>
          <w:szCs w:val="32"/>
          <w:highlight w:val="none"/>
          <w:u w:val="none"/>
          <w:lang w:val="en-US" w:eastAsia="zh-CN" w:bidi="ar-SA"/>
        </w:rPr>
        <w:t>婚前医学检查</w:t>
      </w:r>
      <w:r>
        <w:rPr>
          <w:rFonts w:hint="eastAsia" w:ascii="仿宋" w:hAnsi="仿宋" w:eastAsia="仿宋" w:cs="仿宋"/>
          <w:b w:val="0"/>
          <w:bCs w:val="0"/>
          <w:kern w:val="2"/>
          <w:sz w:val="32"/>
          <w:szCs w:val="32"/>
          <w:highlight w:val="none"/>
          <w:u w:val="none"/>
          <w:lang w:val="en-US" w:eastAsia="zh-CN" w:bidi="ar-SA"/>
        </w:rPr>
        <w:t>项目完成免费婚前医学检查</w:t>
      </w:r>
      <w:r>
        <w:rPr>
          <w:rFonts w:hint="eastAsia" w:ascii="仿宋" w:hAnsi="仿宋" w:eastAsia="仿宋" w:cs="仿宋"/>
          <w:b w:val="0"/>
          <w:bCs w:val="0"/>
          <w:kern w:val="2"/>
          <w:sz w:val="32"/>
          <w:szCs w:val="32"/>
          <w:highlight w:val="none"/>
          <w:u w:val="none"/>
          <w:lang w:val="en-US" w:eastAsia="zh" w:bidi="ar-SA"/>
        </w:rPr>
        <w:t>3029</w:t>
      </w:r>
      <w:r>
        <w:rPr>
          <w:rFonts w:hint="default" w:ascii="仿宋" w:hAnsi="仿宋" w:eastAsia="仿宋" w:cs="仿宋"/>
          <w:b w:val="0"/>
          <w:bCs w:val="0"/>
          <w:kern w:val="2"/>
          <w:sz w:val="32"/>
          <w:szCs w:val="32"/>
          <w:highlight w:val="none"/>
          <w:u w:val="none"/>
          <w:lang w:val="en-US" w:eastAsia="zh-CN" w:bidi="ar-SA"/>
        </w:rPr>
        <w:t>人，完成目标任务的</w:t>
      </w:r>
      <w:r>
        <w:rPr>
          <w:rFonts w:hint="eastAsia" w:ascii="仿宋" w:hAnsi="仿宋" w:eastAsia="仿宋" w:cs="仿宋"/>
          <w:b w:val="0"/>
          <w:bCs w:val="0"/>
          <w:kern w:val="2"/>
          <w:sz w:val="32"/>
          <w:szCs w:val="32"/>
          <w:highlight w:val="none"/>
          <w:u w:val="none"/>
          <w:lang w:val="en-US" w:eastAsia="zh" w:bidi="ar-SA"/>
        </w:rPr>
        <w:t>86.54</w:t>
      </w:r>
      <w:r>
        <w:rPr>
          <w:rFonts w:hint="default"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十八是适龄女生免费HPV疫苗接种项目共对4561名适龄女生免费接种HPV疫苗，完成省级接种率的82.93%目标任务。</w:t>
      </w:r>
      <w:r>
        <w:rPr>
          <w:rFonts w:hint="eastAsia" w:ascii="仿宋" w:hAnsi="仿宋" w:eastAsia="仿宋" w:cs="仿宋"/>
          <w:b w:val="0"/>
          <w:bCs w:val="0"/>
          <w:kern w:val="2"/>
          <w:sz w:val="32"/>
          <w:szCs w:val="32"/>
          <w:highlight w:val="none"/>
          <w:u w:val="none"/>
          <w:lang w:val="en-US" w:eastAsia="zh-CN" w:bidi="ar-SA"/>
        </w:rPr>
        <w:t>十九是对4</w:t>
      </w:r>
      <w:r>
        <w:rPr>
          <w:rFonts w:hint="eastAsia" w:ascii="仿宋" w:hAnsi="仿宋" w:eastAsia="仿宋" w:cs="仿宋"/>
          <w:b w:val="0"/>
          <w:bCs w:val="0"/>
          <w:kern w:val="2"/>
          <w:sz w:val="32"/>
          <w:szCs w:val="32"/>
          <w:highlight w:val="none"/>
          <w:u w:val="none"/>
          <w:lang w:val="en-US" w:eastAsia="zh" w:bidi="ar-SA"/>
        </w:rPr>
        <w:t>6770</w:t>
      </w:r>
      <w:r>
        <w:rPr>
          <w:rFonts w:hint="eastAsia" w:ascii="仿宋" w:hAnsi="仿宋" w:eastAsia="仿宋" w:cs="仿宋"/>
          <w:b w:val="0"/>
          <w:bCs w:val="0"/>
          <w:kern w:val="2"/>
          <w:sz w:val="32"/>
          <w:szCs w:val="32"/>
          <w:highlight w:val="none"/>
          <w:u w:val="none"/>
          <w:lang w:val="en-US" w:eastAsia="zh-CN" w:bidi="ar-SA"/>
        </w:rPr>
        <w:t>名5岁以下儿童进行死亡监测，其中5岁以下儿童</w:t>
      </w:r>
      <w:r>
        <w:rPr>
          <w:rFonts w:hint="eastAsia" w:ascii="仿宋" w:hAnsi="仿宋" w:eastAsia="仿宋" w:cs="仿宋"/>
          <w:b w:val="0"/>
          <w:bCs w:val="0"/>
          <w:kern w:val="2"/>
          <w:sz w:val="32"/>
          <w:szCs w:val="32"/>
          <w:highlight w:val="none"/>
          <w:u w:val="none"/>
          <w:lang w:val="en-US" w:eastAsia="zh" w:bidi="ar-SA"/>
        </w:rPr>
        <w:t>死亡</w:t>
      </w:r>
      <w:r>
        <w:rPr>
          <w:rFonts w:hint="eastAsia" w:ascii="仿宋" w:hAnsi="仿宋" w:eastAsia="仿宋" w:cs="仿宋"/>
          <w:b w:val="0"/>
          <w:bCs w:val="0"/>
          <w:kern w:val="2"/>
          <w:sz w:val="32"/>
          <w:szCs w:val="32"/>
          <w:highlight w:val="none"/>
          <w:u w:val="none"/>
          <w:lang w:val="en-US" w:eastAsia="zh-CN" w:bidi="ar-SA"/>
        </w:rPr>
        <w:t>率为</w:t>
      </w:r>
      <w:r>
        <w:rPr>
          <w:rFonts w:hint="eastAsia" w:ascii="仿宋" w:hAnsi="仿宋" w:eastAsia="仿宋" w:cs="仿宋"/>
          <w:b w:val="0"/>
          <w:bCs w:val="0"/>
          <w:kern w:val="2"/>
          <w:sz w:val="32"/>
          <w:szCs w:val="32"/>
          <w:highlight w:val="none"/>
          <w:u w:val="none"/>
          <w:lang w:val="en-US" w:eastAsia="zh" w:bidi="ar-SA"/>
        </w:rPr>
        <w:t>3.24</w:t>
      </w:r>
      <w:r>
        <w:rPr>
          <w:rFonts w:hint="eastAsia"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w:t>
      </w:r>
      <w:r>
        <w:rPr>
          <w:rFonts w:hint="eastAsia" w:ascii="仿宋" w:hAnsi="仿宋" w:eastAsia="仿宋" w:cs="仿宋"/>
          <w:b w:val="0"/>
          <w:bCs w:val="0"/>
          <w:kern w:val="2"/>
          <w:sz w:val="32"/>
          <w:szCs w:val="32"/>
          <w:highlight w:val="none"/>
          <w:u w:val="none"/>
          <w:lang w:val="en-US" w:eastAsia="zh-CN" w:bidi="ar-SA"/>
        </w:rPr>
        <w:t>婴儿</w:t>
      </w:r>
      <w:r>
        <w:rPr>
          <w:rFonts w:hint="eastAsia" w:ascii="仿宋" w:hAnsi="仿宋" w:eastAsia="仿宋" w:cs="仿宋"/>
          <w:b w:val="0"/>
          <w:bCs w:val="0"/>
          <w:kern w:val="2"/>
          <w:sz w:val="32"/>
          <w:szCs w:val="32"/>
          <w:highlight w:val="none"/>
          <w:u w:val="none"/>
          <w:lang w:val="en-US" w:eastAsia="zh" w:bidi="ar-SA"/>
        </w:rPr>
        <w:t>死亡</w:t>
      </w:r>
      <w:r>
        <w:rPr>
          <w:rFonts w:hint="eastAsia" w:ascii="仿宋" w:hAnsi="仿宋" w:eastAsia="仿宋" w:cs="仿宋"/>
          <w:b w:val="0"/>
          <w:bCs w:val="0"/>
          <w:kern w:val="2"/>
          <w:sz w:val="32"/>
          <w:szCs w:val="32"/>
          <w:highlight w:val="none"/>
          <w:u w:val="none"/>
          <w:lang w:val="en-US" w:eastAsia="zh-CN" w:bidi="ar-SA"/>
        </w:rPr>
        <w:t>率为</w:t>
      </w:r>
      <w:r>
        <w:rPr>
          <w:rFonts w:hint="eastAsia" w:ascii="仿宋" w:hAnsi="仿宋" w:eastAsia="仿宋" w:cs="仿宋"/>
          <w:b w:val="0"/>
          <w:bCs w:val="0"/>
          <w:kern w:val="2"/>
          <w:sz w:val="32"/>
          <w:szCs w:val="32"/>
          <w:highlight w:val="none"/>
          <w:u w:val="none"/>
          <w:lang w:val="en-US" w:eastAsia="zh" w:bidi="ar-SA"/>
        </w:rPr>
        <w:t>2.19</w:t>
      </w:r>
      <w:r>
        <w:rPr>
          <w:rFonts w:hint="eastAsia"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w:t>
      </w:r>
      <w:r>
        <w:rPr>
          <w:rFonts w:hint="eastAsia" w:ascii="仿宋" w:hAnsi="仿宋" w:eastAsia="仿宋" w:cs="仿宋"/>
          <w:b w:val="0"/>
          <w:bCs w:val="0"/>
          <w:kern w:val="2"/>
          <w:sz w:val="32"/>
          <w:szCs w:val="32"/>
          <w:highlight w:val="none"/>
          <w:u w:val="none"/>
          <w:lang w:val="en-US" w:eastAsia="zh-CN" w:bidi="ar-SA"/>
        </w:rPr>
        <w:t>新生儿</w:t>
      </w:r>
      <w:r>
        <w:rPr>
          <w:rFonts w:hint="eastAsia" w:ascii="仿宋" w:hAnsi="仿宋" w:eastAsia="仿宋" w:cs="仿宋"/>
          <w:b w:val="0"/>
          <w:bCs w:val="0"/>
          <w:kern w:val="2"/>
          <w:sz w:val="32"/>
          <w:szCs w:val="32"/>
          <w:highlight w:val="none"/>
          <w:u w:val="none"/>
          <w:lang w:val="en-US" w:eastAsia="zh" w:bidi="ar-SA"/>
        </w:rPr>
        <w:t>死亡</w:t>
      </w:r>
      <w:r>
        <w:rPr>
          <w:rFonts w:hint="eastAsia" w:ascii="仿宋" w:hAnsi="仿宋" w:eastAsia="仿宋" w:cs="仿宋"/>
          <w:b w:val="0"/>
          <w:bCs w:val="0"/>
          <w:kern w:val="2"/>
          <w:sz w:val="32"/>
          <w:szCs w:val="32"/>
          <w:highlight w:val="none"/>
          <w:u w:val="none"/>
          <w:lang w:val="en-US" w:eastAsia="zh-CN" w:bidi="ar-SA"/>
        </w:rPr>
        <w:t>率为</w:t>
      </w:r>
      <w:r>
        <w:rPr>
          <w:rFonts w:hint="eastAsia" w:ascii="仿宋" w:hAnsi="仿宋" w:eastAsia="仿宋" w:cs="仿宋"/>
          <w:b w:val="0"/>
          <w:bCs w:val="0"/>
          <w:kern w:val="2"/>
          <w:sz w:val="32"/>
          <w:szCs w:val="32"/>
          <w:highlight w:val="none"/>
          <w:u w:val="none"/>
          <w:lang w:val="en-US" w:eastAsia="zh" w:bidi="ar-SA"/>
        </w:rPr>
        <w:t>1.05</w:t>
      </w:r>
      <w:r>
        <w:rPr>
          <w:rFonts w:hint="eastAsia" w:ascii="仿宋" w:hAnsi="仿宋" w:eastAsia="仿宋" w:cs="仿宋"/>
          <w:b w:val="0"/>
          <w:bCs w:val="0"/>
          <w:kern w:val="2"/>
          <w:sz w:val="32"/>
          <w:szCs w:val="32"/>
          <w:highlight w:val="none"/>
          <w:u w:val="none"/>
          <w:lang w:val="en-US" w:eastAsia="zh-CN" w:bidi="ar-SA"/>
        </w:rPr>
        <w:t>‰。二十是出生缺陷医院监测与人群监测项目：分别对</w:t>
      </w:r>
      <w:r>
        <w:rPr>
          <w:rFonts w:hint="eastAsia" w:ascii="仿宋" w:hAnsi="仿宋" w:eastAsia="仿宋" w:cs="仿宋"/>
          <w:b w:val="0"/>
          <w:bCs w:val="0"/>
          <w:kern w:val="2"/>
          <w:sz w:val="32"/>
          <w:szCs w:val="32"/>
          <w:highlight w:val="none"/>
          <w:u w:val="none"/>
          <w:lang w:val="en-US" w:eastAsia="zh" w:bidi="ar-SA"/>
        </w:rPr>
        <w:t>13105</w:t>
      </w:r>
      <w:r>
        <w:rPr>
          <w:rFonts w:hint="eastAsia" w:ascii="仿宋" w:hAnsi="仿宋" w:eastAsia="仿宋" w:cs="仿宋"/>
          <w:b w:val="0"/>
          <w:bCs w:val="0"/>
          <w:kern w:val="2"/>
          <w:sz w:val="32"/>
          <w:szCs w:val="32"/>
          <w:highlight w:val="none"/>
          <w:u w:val="none"/>
          <w:lang w:val="en-US" w:eastAsia="zh-CN" w:bidi="ar-SA"/>
        </w:rPr>
        <w:t>例围产儿进行医院监测，对</w:t>
      </w:r>
      <w:r>
        <w:rPr>
          <w:rFonts w:hint="eastAsia" w:ascii="仿宋" w:hAnsi="仿宋" w:eastAsia="仿宋" w:cs="仿宋"/>
          <w:b w:val="0"/>
          <w:bCs w:val="0"/>
          <w:kern w:val="2"/>
          <w:sz w:val="32"/>
          <w:szCs w:val="32"/>
          <w:highlight w:val="none"/>
          <w:u w:val="none"/>
          <w:lang w:val="en-US" w:eastAsia="zh" w:bidi="ar-SA"/>
        </w:rPr>
        <w:t>3273</w:t>
      </w:r>
      <w:r>
        <w:rPr>
          <w:rFonts w:hint="eastAsia" w:ascii="仿宋" w:hAnsi="仿宋" w:eastAsia="仿宋" w:cs="仿宋"/>
          <w:b w:val="0"/>
          <w:bCs w:val="0"/>
          <w:kern w:val="2"/>
          <w:sz w:val="32"/>
          <w:szCs w:val="32"/>
          <w:highlight w:val="none"/>
          <w:u w:val="none"/>
          <w:lang w:val="en-US" w:eastAsia="zh-CN" w:bidi="ar-SA"/>
        </w:rPr>
        <w:t>名42天内婴儿进行人群监测，出生缺陷医院监测上报缺陷卡</w:t>
      </w:r>
      <w:r>
        <w:rPr>
          <w:rFonts w:hint="eastAsia" w:ascii="仿宋" w:hAnsi="仿宋" w:eastAsia="仿宋" w:cs="仿宋"/>
          <w:b w:val="0"/>
          <w:bCs w:val="0"/>
          <w:kern w:val="2"/>
          <w:sz w:val="32"/>
          <w:szCs w:val="32"/>
          <w:highlight w:val="none"/>
          <w:u w:val="none"/>
          <w:lang w:val="en-US" w:eastAsia="zh" w:bidi="ar-SA"/>
        </w:rPr>
        <w:t>934</w:t>
      </w:r>
      <w:r>
        <w:rPr>
          <w:rFonts w:hint="eastAsia" w:ascii="仿宋" w:hAnsi="仿宋" w:eastAsia="仿宋" w:cs="仿宋"/>
          <w:b w:val="0"/>
          <w:bCs w:val="0"/>
          <w:kern w:val="2"/>
          <w:sz w:val="32"/>
          <w:szCs w:val="32"/>
          <w:highlight w:val="none"/>
          <w:u w:val="none"/>
          <w:lang w:val="en-US" w:eastAsia="zh-CN" w:bidi="ar-SA"/>
        </w:rPr>
        <w:t>例，</w:t>
      </w:r>
      <w:r>
        <w:rPr>
          <w:rFonts w:hint="eastAsia" w:ascii="仿宋" w:hAnsi="仿宋" w:eastAsia="仿宋" w:cs="仿宋"/>
          <w:b w:val="0"/>
          <w:bCs w:val="0"/>
          <w:kern w:val="2"/>
          <w:sz w:val="32"/>
          <w:szCs w:val="32"/>
          <w:highlight w:val="none"/>
          <w:u w:val="none"/>
          <w:lang w:val="en-US" w:eastAsia="zh" w:bidi="ar-SA"/>
        </w:rPr>
        <w:t>其中≥28周782例，</w:t>
      </w:r>
      <w:r>
        <w:rPr>
          <w:rFonts w:hint="eastAsia" w:ascii="仿宋" w:hAnsi="仿宋" w:eastAsia="仿宋" w:cs="仿宋"/>
          <w:b w:val="0"/>
          <w:bCs w:val="0"/>
          <w:kern w:val="2"/>
          <w:sz w:val="32"/>
          <w:szCs w:val="32"/>
          <w:highlight w:val="none"/>
          <w:u w:val="none"/>
          <w:lang w:val="en-US" w:eastAsia="zh-CN" w:bidi="ar-SA"/>
        </w:rPr>
        <w:t>信息均及时录入并上报国家级监测平台。二十一是危重孕产妇医院监测项目：共监测危重孕产妇</w:t>
      </w:r>
      <w:r>
        <w:rPr>
          <w:rFonts w:hint="eastAsia" w:ascii="仿宋" w:hAnsi="仿宋" w:eastAsia="仿宋" w:cs="仿宋"/>
          <w:b w:val="0"/>
          <w:bCs w:val="0"/>
          <w:kern w:val="2"/>
          <w:sz w:val="32"/>
          <w:szCs w:val="32"/>
          <w:highlight w:val="none"/>
          <w:u w:val="none"/>
          <w:lang w:val="en-US" w:eastAsia="zh" w:bidi="ar-SA"/>
        </w:rPr>
        <w:t>11251</w:t>
      </w:r>
      <w:r>
        <w:rPr>
          <w:rFonts w:hint="eastAsia" w:ascii="仿宋" w:hAnsi="仿宋" w:eastAsia="仿宋" w:cs="仿宋"/>
          <w:b w:val="0"/>
          <w:bCs w:val="0"/>
          <w:kern w:val="2"/>
          <w:sz w:val="32"/>
          <w:szCs w:val="32"/>
          <w:highlight w:val="none"/>
          <w:u w:val="none"/>
          <w:lang w:val="en-US" w:eastAsia="zh-CN" w:bidi="ar-SA"/>
        </w:rPr>
        <w:t>人次，发现妊娠合并症孕产妇</w:t>
      </w:r>
      <w:r>
        <w:rPr>
          <w:rFonts w:hint="eastAsia" w:ascii="仿宋" w:hAnsi="仿宋" w:eastAsia="仿宋" w:cs="仿宋"/>
          <w:b w:val="0"/>
          <w:bCs w:val="0"/>
          <w:kern w:val="2"/>
          <w:sz w:val="32"/>
          <w:szCs w:val="32"/>
          <w:highlight w:val="none"/>
          <w:u w:val="none"/>
          <w:lang w:val="en-US" w:eastAsia="zh" w:bidi="ar-SA"/>
        </w:rPr>
        <w:t>9862</w:t>
      </w:r>
      <w:r>
        <w:rPr>
          <w:rFonts w:hint="eastAsia" w:ascii="仿宋" w:hAnsi="仿宋" w:eastAsia="仿宋" w:cs="仿宋"/>
          <w:b w:val="0"/>
          <w:bCs w:val="0"/>
          <w:kern w:val="2"/>
          <w:sz w:val="32"/>
          <w:szCs w:val="32"/>
          <w:highlight w:val="none"/>
          <w:u w:val="none"/>
          <w:lang w:val="en-US" w:eastAsia="zh-CN" w:bidi="ar-SA"/>
        </w:rPr>
        <w:t>人次，确诊危重孕产妇</w:t>
      </w:r>
      <w:r>
        <w:rPr>
          <w:rFonts w:hint="eastAsia" w:ascii="仿宋" w:hAnsi="仿宋" w:eastAsia="仿宋" w:cs="仿宋"/>
          <w:b w:val="0"/>
          <w:bCs w:val="0"/>
          <w:kern w:val="2"/>
          <w:sz w:val="32"/>
          <w:szCs w:val="32"/>
          <w:highlight w:val="none"/>
          <w:u w:val="none"/>
          <w:lang w:val="en-US" w:eastAsia="zh" w:bidi="ar-SA"/>
        </w:rPr>
        <w:t>40</w:t>
      </w:r>
      <w:r>
        <w:rPr>
          <w:rFonts w:hint="eastAsia" w:ascii="仿宋" w:hAnsi="仿宋" w:eastAsia="仿宋" w:cs="仿宋"/>
          <w:b w:val="0"/>
          <w:bCs w:val="0"/>
          <w:kern w:val="2"/>
          <w:sz w:val="32"/>
          <w:szCs w:val="32"/>
          <w:highlight w:val="none"/>
          <w:u w:val="none"/>
          <w:lang w:val="en-US" w:eastAsia="zh-CN" w:bidi="ar-SA"/>
        </w:rPr>
        <w:t>人</w:t>
      </w:r>
      <w:r>
        <w:rPr>
          <w:rFonts w:hint="eastAsia" w:ascii="仿宋" w:hAnsi="仿宋" w:eastAsia="仿宋" w:cs="仿宋"/>
          <w:b w:val="0"/>
          <w:bCs w:val="0"/>
          <w:kern w:val="2"/>
          <w:sz w:val="32"/>
          <w:szCs w:val="32"/>
          <w:highlight w:val="none"/>
          <w:u w:val="none"/>
          <w:lang w:val="en-US" w:eastAsia="zh" w:bidi="ar-SA"/>
        </w:rPr>
        <w:t>，确诊危重孕产妇</w:t>
      </w:r>
      <w:r>
        <w:rPr>
          <w:rFonts w:hint="eastAsia" w:ascii="仿宋" w:hAnsi="仿宋" w:eastAsia="仿宋" w:cs="仿宋"/>
          <w:b w:val="0"/>
          <w:bCs w:val="0"/>
          <w:kern w:val="2"/>
          <w:sz w:val="32"/>
          <w:szCs w:val="32"/>
          <w:highlight w:val="none"/>
          <w:u w:val="none"/>
          <w:lang w:val="en-US" w:eastAsia="zh-CN" w:bidi="ar-SA"/>
        </w:rPr>
        <w:t>及时录入并上报国家级监测平台</w:t>
      </w:r>
      <w:r>
        <w:rPr>
          <w:rFonts w:hint="eastAsia" w:ascii="仿宋" w:hAnsi="仿宋" w:eastAsia="仿宋" w:cs="仿宋"/>
          <w:b w:val="0"/>
          <w:bCs w:val="0"/>
          <w:kern w:val="2"/>
          <w:sz w:val="32"/>
          <w:szCs w:val="32"/>
          <w:highlight w:val="none"/>
          <w:u w:val="none"/>
          <w:lang w:val="en-US" w:eastAsia="zh" w:bidi="ar-SA"/>
        </w:rPr>
        <w:t>，为孕产妇提供个性化的治疗方案，同时，符合高危救助的病种提供免费的医疗救助，保障了母婴安全</w:t>
      </w:r>
      <w:r>
        <w:rPr>
          <w:rFonts w:hint="eastAsia" w:ascii="仿宋" w:hAnsi="仿宋" w:eastAsia="仿宋" w:cs="仿宋"/>
          <w:b w:val="0"/>
          <w:bCs w:val="0"/>
          <w:kern w:val="2"/>
          <w:sz w:val="32"/>
          <w:szCs w:val="32"/>
          <w:highlight w:val="none"/>
          <w:u w:val="none"/>
          <w:lang w:val="en-US" w:eastAsia="zh-CN" w:bidi="ar-SA"/>
        </w:rPr>
        <w:t>。二十二是孕产妇死亡</w:t>
      </w:r>
      <w:r>
        <w:rPr>
          <w:rFonts w:hint="eastAsia" w:ascii="仿宋" w:hAnsi="仿宋" w:eastAsia="仿宋" w:cs="仿宋"/>
          <w:b w:val="0"/>
          <w:bCs w:val="0"/>
          <w:kern w:val="2"/>
          <w:sz w:val="32"/>
          <w:szCs w:val="32"/>
          <w:highlight w:val="none"/>
          <w:u w:val="none"/>
          <w:lang w:val="en-US" w:eastAsia="zh" w:bidi="ar-SA"/>
        </w:rPr>
        <w:t>1</w:t>
      </w:r>
      <w:r>
        <w:rPr>
          <w:rFonts w:hint="eastAsia" w:ascii="仿宋" w:hAnsi="仿宋" w:eastAsia="仿宋" w:cs="仿宋"/>
          <w:b w:val="0"/>
          <w:bCs w:val="0"/>
          <w:kern w:val="2"/>
          <w:sz w:val="32"/>
          <w:szCs w:val="32"/>
          <w:highlight w:val="none"/>
          <w:u w:val="none"/>
          <w:lang w:val="en-US" w:eastAsia="zh-CN" w:bidi="ar-SA"/>
        </w:rPr>
        <w:t>例，孕产妇死亡率为</w:t>
      </w:r>
      <w:r>
        <w:rPr>
          <w:rFonts w:hint="eastAsia" w:ascii="仿宋" w:hAnsi="仿宋" w:eastAsia="仿宋" w:cs="仿宋"/>
          <w:b w:val="0"/>
          <w:bCs w:val="0"/>
          <w:kern w:val="2"/>
          <w:sz w:val="32"/>
          <w:szCs w:val="32"/>
          <w:highlight w:val="none"/>
          <w:u w:val="none"/>
          <w:lang w:val="en-US" w:eastAsia="zh" w:bidi="ar-SA"/>
        </w:rPr>
        <w:t>9.</w:t>
      </w:r>
      <w:r>
        <w:rPr>
          <w:rFonts w:hint="eastAsia" w:ascii="仿宋" w:hAnsi="仿宋" w:eastAsia="仿宋" w:cs="仿宋"/>
          <w:b w:val="0"/>
          <w:bCs w:val="0"/>
          <w:kern w:val="2"/>
          <w:sz w:val="32"/>
          <w:szCs w:val="32"/>
          <w:highlight w:val="none"/>
          <w:u w:val="none"/>
          <w:lang w:val="en-US" w:eastAsia="zh-CN" w:bidi="ar-SA"/>
        </w:rPr>
        <w:t>55</w:t>
      </w:r>
      <w:r>
        <w:rPr>
          <w:rFonts w:hint="eastAsia" w:ascii="仿宋" w:hAnsi="仿宋" w:eastAsia="仿宋" w:cs="仿宋"/>
          <w:b w:val="0"/>
          <w:bCs w:val="0"/>
          <w:kern w:val="2"/>
          <w:sz w:val="32"/>
          <w:szCs w:val="32"/>
          <w:highlight w:val="none"/>
          <w:u w:val="none"/>
          <w:lang w:val="en-US" w:eastAsia="zh" w:bidi="ar-SA"/>
        </w:rPr>
        <w:t>/10万</w:t>
      </w:r>
      <w:r>
        <w:rPr>
          <w:rFonts w:hint="eastAsia" w:ascii="仿宋" w:hAnsi="仿宋" w:eastAsia="仿宋" w:cs="仿宋"/>
          <w:b w:val="0"/>
          <w:bCs w:val="0"/>
          <w:kern w:val="2"/>
          <w:sz w:val="32"/>
          <w:szCs w:val="32"/>
          <w:highlight w:val="none"/>
          <w:u w:val="none"/>
          <w:lang w:val="en-US" w:eastAsia="zh-CN" w:bidi="ar-SA"/>
        </w:rPr>
        <w:t>。</w:t>
      </w:r>
    </w:p>
    <w:p w14:paraId="660EDF8E">
      <w:pPr>
        <w:spacing w:line="560" w:lineRule="exact"/>
        <w:ind w:firstLine="640" w:firstLineChars="200"/>
        <w:outlineLvl w:val="0"/>
        <w:rPr>
          <w:rFonts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三、项目效益情况</w:t>
      </w:r>
    </w:p>
    <w:p w14:paraId="278D9FE5">
      <w:pPr>
        <w:spacing w:line="560" w:lineRule="exact"/>
        <w:ind w:firstLine="640" w:firstLineChars="200"/>
        <w:rPr>
          <w:rFonts w:ascii="华文仿宋" w:hAnsi="华文仿宋" w:eastAsia="华文仿宋" w:cs="华文仿宋"/>
          <w:sz w:val="32"/>
          <w:szCs w:val="32"/>
          <w:u w:val="none"/>
        </w:rPr>
      </w:pPr>
      <w:r>
        <w:rPr>
          <w:rFonts w:hint="eastAsia" w:ascii="华文仿宋" w:hAnsi="华文仿宋" w:eastAsia="华文仿宋" w:cs="华文仿宋"/>
          <w:sz w:val="32"/>
          <w:szCs w:val="32"/>
          <w:u w:val="none"/>
        </w:rPr>
        <w:t>一是妇幼卫生健康发展资金专项项目是一项惠民利民的项目，它让更多</w:t>
      </w:r>
      <w:r>
        <w:rPr>
          <w:rFonts w:hint="eastAsia" w:ascii="华文仿宋" w:hAnsi="华文仿宋" w:eastAsia="华文仿宋" w:cs="华文仿宋"/>
          <w:sz w:val="32"/>
          <w:szCs w:val="32"/>
          <w:u w:val="none"/>
          <w:lang w:val="en-US" w:eastAsia="zh-CN"/>
        </w:rPr>
        <w:t>妇女儿童健康问题得到</w:t>
      </w:r>
      <w:r>
        <w:rPr>
          <w:rFonts w:hint="eastAsia" w:ascii="华文仿宋" w:hAnsi="华文仿宋" w:eastAsia="华文仿宋" w:cs="华文仿宋"/>
          <w:sz w:val="32"/>
          <w:szCs w:val="32"/>
          <w:u w:val="none"/>
        </w:rPr>
        <w:t>疾病早发现、早诊断、早治疗，切实保障妇女儿童健康与生命安全，提高妇女儿童生活质量。二是</w:t>
      </w:r>
      <w:r>
        <w:rPr>
          <w:rFonts w:hint="eastAsia" w:ascii="华文仿宋" w:hAnsi="华文仿宋" w:eastAsia="华文仿宋" w:cs="华文仿宋"/>
          <w:sz w:val="32"/>
          <w:szCs w:val="32"/>
          <w:u w:val="none"/>
          <w:lang w:val="en-US" w:eastAsia="zh-CN"/>
        </w:rPr>
        <w:t>进一步加强了我市出生缺陷防控工作，提高了我市出生人口素质。三是</w:t>
      </w:r>
      <w:r>
        <w:rPr>
          <w:rFonts w:hint="eastAsia" w:ascii="华文仿宋" w:hAnsi="华文仿宋" w:eastAsia="华文仿宋" w:cs="华文仿宋"/>
          <w:sz w:val="32"/>
          <w:szCs w:val="32"/>
          <w:u w:val="none"/>
        </w:rPr>
        <w:t>三亚市妇幼保健院是我市项目的管理单位，各个项目设有专人进行管理，确保各个项目有计划稳步推进</w:t>
      </w:r>
      <w:r>
        <w:rPr>
          <w:rFonts w:hint="eastAsia" w:ascii="华文仿宋" w:hAnsi="华文仿宋" w:eastAsia="华文仿宋" w:cs="华文仿宋"/>
          <w:sz w:val="32"/>
          <w:szCs w:val="32"/>
          <w:u w:val="none"/>
          <w:lang w:val="en-US" w:eastAsia="zh-CN"/>
        </w:rPr>
        <w:t>和高质量完成任务</w:t>
      </w:r>
      <w:r>
        <w:rPr>
          <w:rFonts w:hint="eastAsia" w:ascii="华文仿宋" w:hAnsi="华文仿宋" w:eastAsia="华文仿宋" w:cs="华文仿宋"/>
          <w:sz w:val="32"/>
          <w:szCs w:val="32"/>
          <w:u w:val="none"/>
        </w:rPr>
        <w:t>。</w:t>
      </w:r>
      <w:r>
        <w:rPr>
          <w:rFonts w:hint="eastAsia" w:ascii="华文仿宋" w:hAnsi="华文仿宋" w:eastAsia="华文仿宋" w:cs="华文仿宋"/>
          <w:sz w:val="32"/>
          <w:szCs w:val="32"/>
          <w:u w:val="none"/>
          <w:lang w:val="en-US" w:eastAsia="zh-CN"/>
        </w:rPr>
        <w:t>四</w:t>
      </w:r>
      <w:r>
        <w:rPr>
          <w:rFonts w:hint="eastAsia" w:ascii="华文仿宋" w:hAnsi="华文仿宋" w:eastAsia="华文仿宋" w:cs="华文仿宋"/>
          <w:sz w:val="32"/>
          <w:szCs w:val="32"/>
          <w:u w:val="none"/>
        </w:rPr>
        <w:t>是我院利用上海国家儿童医学中心技术支持对我市常住患有先天性心脏病的0-14岁儿童，进行免费手术治疗，解决了群众看病难、看病贵的问题，避免了因病致贫因病返贫的发生，社会效益显著，人民群众非常满意。</w:t>
      </w:r>
    </w:p>
    <w:p w14:paraId="39A2A6CF">
      <w:pPr>
        <w:spacing w:line="560" w:lineRule="exact"/>
        <w:ind w:firstLine="640" w:firstLineChars="200"/>
        <w:outlineLvl w:val="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四、下一步工作计划</w:t>
      </w:r>
    </w:p>
    <w:p w14:paraId="7756ABC4">
      <w:pPr>
        <w:spacing w:line="560" w:lineRule="exact"/>
        <w:ind w:firstLine="640" w:firstLineChars="200"/>
        <w:rPr>
          <w:rFonts w:hint="default" w:ascii="华文仿宋" w:hAnsi="华文仿宋" w:eastAsia="华文仿宋" w:cs="华文仿宋"/>
          <w:sz w:val="32"/>
          <w:szCs w:val="32"/>
          <w:u w:val="none"/>
          <w:lang w:val="en-US" w:eastAsia="zh-CN"/>
        </w:rPr>
      </w:pPr>
      <w:r>
        <w:rPr>
          <w:rFonts w:hint="default" w:ascii="华文仿宋" w:hAnsi="华文仿宋" w:eastAsia="华文仿宋" w:cs="华文仿宋"/>
          <w:sz w:val="32"/>
          <w:szCs w:val="32"/>
          <w:u w:val="none"/>
          <w:lang w:val="en-US" w:eastAsia="zh-CN"/>
        </w:rPr>
        <w:t>（一）继续加强出生缺陷综合防控工作，提高我市出生人口素质。</w:t>
      </w:r>
    </w:p>
    <w:p w14:paraId="1AFC5050">
      <w:pPr>
        <w:spacing w:line="560" w:lineRule="exact"/>
        <w:ind w:firstLine="640" w:firstLineChars="200"/>
        <w:rPr>
          <w:rFonts w:hint="default" w:ascii="华文仿宋" w:hAnsi="华文仿宋" w:eastAsia="华文仿宋" w:cs="华文仿宋"/>
          <w:sz w:val="32"/>
          <w:szCs w:val="32"/>
          <w:u w:val="none"/>
          <w:lang w:val="en-US" w:eastAsia="zh-CN"/>
        </w:rPr>
      </w:pPr>
      <w:r>
        <w:rPr>
          <w:rFonts w:hint="default" w:ascii="华文仿宋" w:hAnsi="华文仿宋" w:eastAsia="华文仿宋" w:cs="华文仿宋"/>
          <w:sz w:val="32"/>
          <w:szCs w:val="32"/>
          <w:u w:val="none"/>
          <w:lang w:val="en-US" w:eastAsia="zh-CN"/>
        </w:rPr>
        <w:t>（二）规范使用孕情监测登记表，进一步做好孕情监测工作，继续加强高危孕产妇专案管理，全面落实省高危系统应用，充分利用信息化管理，实现高危孕产妇闭环管理，筑牢母婴安全屏障，保障母婴安全。</w:t>
      </w:r>
    </w:p>
    <w:p w14:paraId="233526A4">
      <w:pPr>
        <w:spacing w:line="560" w:lineRule="exact"/>
        <w:ind w:firstLine="640" w:firstLineChars="200"/>
        <w:rPr>
          <w:rFonts w:hint="default" w:ascii="华文仿宋" w:hAnsi="华文仿宋" w:eastAsia="华文仿宋" w:cs="华文仿宋"/>
          <w:sz w:val="32"/>
          <w:szCs w:val="32"/>
          <w:u w:val="none"/>
          <w:lang w:val="en-US" w:eastAsia="zh-CN"/>
        </w:rPr>
      </w:pPr>
      <w:r>
        <w:rPr>
          <w:rFonts w:hint="default" w:ascii="华文仿宋" w:hAnsi="华文仿宋" w:eastAsia="华文仿宋" w:cs="华文仿宋"/>
          <w:sz w:val="32"/>
          <w:szCs w:val="32"/>
          <w:u w:val="none"/>
          <w:lang w:val="en-US" w:eastAsia="zh-CN"/>
        </w:rPr>
        <w:t>（三）继续加强对</w:t>
      </w:r>
      <w:r>
        <w:rPr>
          <w:rFonts w:hint="eastAsia" w:ascii="华文仿宋" w:hAnsi="华文仿宋" w:eastAsia="华文仿宋" w:cs="华文仿宋"/>
          <w:sz w:val="32"/>
          <w:szCs w:val="32"/>
          <w:u w:val="none"/>
          <w:lang w:val="en-US" w:eastAsia="zh"/>
        </w:rPr>
        <w:t>孕产妇和</w:t>
      </w:r>
      <w:r>
        <w:rPr>
          <w:rFonts w:hint="default" w:ascii="华文仿宋" w:hAnsi="华文仿宋" w:eastAsia="华文仿宋" w:cs="华文仿宋"/>
          <w:sz w:val="32"/>
          <w:szCs w:val="32"/>
          <w:u w:val="none"/>
          <w:lang w:val="en-US" w:eastAsia="zh-CN"/>
        </w:rPr>
        <w:t>5岁以下儿童死亡的防控工作，加强孕期健康管理和健康教育宣传工作，减少低出生体重和早产儿的出生；持续加强产儿科能力建设，落实儿科医生进产房陪产工作要求，以提升新生儿复苏抢救能力。</w:t>
      </w:r>
    </w:p>
    <w:p w14:paraId="4BF1AAB4">
      <w:pPr>
        <w:spacing w:line="560" w:lineRule="exact"/>
        <w:ind w:firstLine="640" w:firstLineChars="200"/>
        <w:rPr>
          <w:rFonts w:hint="default" w:ascii="华文仿宋" w:hAnsi="华文仿宋" w:eastAsia="华文仿宋" w:cs="华文仿宋"/>
          <w:sz w:val="32"/>
          <w:szCs w:val="32"/>
          <w:u w:val="none"/>
          <w:lang w:val="en-US" w:eastAsia="zh-CN"/>
        </w:rPr>
      </w:pPr>
      <w:r>
        <w:rPr>
          <w:rFonts w:hint="default" w:ascii="华文仿宋" w:hAnsi="华文仿宋" w:eastAsia="华文仿宋" w:cs="华文仿宋"/>
          <w:sz w:val="32"/>
          <w:szCs w:val="32"/>
          <w:u w:val="none"/>
          <w:lang w:val="en-US" w:eastAsia="zh-CN"/>
        </w:rPr>
        <w:t>（四）继续加强对妇幼卫生工作的监督和指导，及时发现工作中存在的问题，并跟踪解决问题，确保各项工作有效实施。</w:t>
      </w:r>
    </w:p>
    <w:p w14:paraId="0DEC0CB1">
      <w:pPr>
        <w:spacing w:line="560" w:lineRule="exact"/>
        <w:ind w:firstLine="640" w:firstLineChars="200"/>
        <w:rPr>
          <w:rFonts w:hint="default" w:ascii="华文仿宋" w:hAnsi="华文仿宋" w:eastAsia="华文仿宋" w:cs="华文仿宋"/>
          <w:sz w:val="32"/>
          <w:szCs w:val="32"/>
          <w:u w:val="none"/>
          <w:lang w:val="en-US" w:eastAsia="zh-CN"/>
        </w:rPr>
      </w:pPr>
      <w:r>
        <w:rPr>
          <w:rFonts w:hint="default" w:ascii="华文仿宋" w:hAnsi="华文仿宋" w:eastAsia="华文仿宋" w:cs="华文仿宋"/>
          <w:sz w:val="32"/>
          <w:szCs w:val="32"/>
          <w:u w:val="none"/>
          <w:lang w:val="en-US" w:eastAsia="zh-CN"/>
        </w:rPr>
        <w:t>（五）继续加强对妇幼卫生监测和年报信息工作的管理，确保妇幼卫生信息的及时性、准确性和科学性。</w:t>
      </w:r>
    </w:p>
    <w:p w14:paraId="7E6C4944">
      <w:pPr>
        <w:spacing w:line="560" w:lineRule="exact"/>
        <w:ind w:firstLine="640" w:firstLineChars="200"/>
        <w:rPr>
          <w:rFonts w:hint="eastAsia" w:ascii="华文仿宋" w:hAnsi="华文仿宋" w:eastAsia="华文仿宋" w:cs="华文仿宋"/>
          <w:sz w:val="32"/>
          <w:szCs w:val="32"/>
          <w:u w:val="none"/>
        </w:rPr>
      </w:pPr>
      <w:r>
        <w:rPr>
          <w:rFonts w:hint="default" w:ascii="华文仿宋" w:hAnsi="华文仿宋" w:eastAsia="华文仿宋" w:cs="华文仿宋"/>
          <w:sz w:val="32"/>
          <w:szCs w:val="32"/>
          <w:u w:val="none"/>
          <w:lang w:val="en-US" w:eastAsia="zh-CN"/>
        </w:rPr>
        <w:t>（六）充分利用好妇幼公共卫生服务平台开展相关妇女儿童健康问题的科学研究，为政府部门决策和干预提供理论依据。</w:t>
      </w:r>
    </w:p>
    <w:p w14:paraId="67B8A0ED">
      <w:pPr>
        <w:spacing w:line="560" w:lineRule="exact"/>
        <w:ind w:firstLine="640" w:firstLineChars="200"/>
        <w:rPr>
          <w:rFonts w:hint="eastAsia" w:ascii="华文仿宋" w:hAnsi="华文仿宋" w:eastAsia="华文仿宋" w:cs="华文仿宋"/>
          <w:sz w:val="32"/>
          <w:szCs w:val="32"/>
          <w:u w:val="none"/>
        </w:rPr>
      </w:pPr>
    </w:p>
    <w:p w14:paraId="7A28DF51">
      <w:pPr>
        <w:spacing w:line="560" w:lineRule="exact"/>
        <w:outlineLvl w:val="0"/>
        <w:rPr>
          <w:rFonts w:hint="eastAsia" w:ascii="仿宋_GB2312" w:hAnsi="仿宋_GB2312" w:eastAsia="仿宋_GB2312" w:cs="仿宋_GB2312"/>
          <w:bCs/>
          <w:color w:val="000000"/>
          <w:sz w:val="32"/>
          <w:szCs w:val="32"/>
          <w:u w:val="none"/>
        </w:rPr>
      </w:pPr>
    </w:p>
    <w:p w14:paraId="4498C1B0">
      <w:pPr>
        <w:spacing w:line="560" w:lineRule="exact"/>
        <w:outlineLvl w:val="0"/>
        <w:rPr>
          <w:rFonts w:hint="eastAsia" w:ascii="仿宋_GB2312" w:hAnsi="仿宋_GB2312" w:eastAsia="仿宋_GB2312" w:cs="仿宋_GB2312"/>
          <w:bCs/>
          <w:color w:val="000000"/>
          <w:sz w:val="32"/>
          <w:szCs w:val="32"/>
          <w:u w:val="none"/>
        </w:rPr>
      </w:pPr>
    </w:p>
    <w:p w14:paraId="4397630C">
      <w:pPr>
        <w:spacing w:line="560" w:lineRule="exact"/>
        <w:ind w:firstLine="2080" w:firstLineChars="650"/>
        <w:jc w:val="right"/>
        <w:outlineLvl w:val="0"/>
        <w:rPr>
          <w:rFonts w:hint="eastAsia" w:ascii="仿宋_GB2312" w:hAnsi="仿宋_GB2312" w:eastAsia="仿宋_GB2312" w:cs="仿宋_GB2312"/>
          <w:bCs/>
          <w:color w:val="000000"/>
          <w:sz w:val="32"/>
          <w:szCs w:val="32"/>
          <w:u w:val="none"/>
        </w:rPr>
      </w:pPr>
      <w:r>
        <w:rPr>
          <w:rFonts w:hint="eastAsia" w:ascii="仿宋_GB2312" w:hAnsi="仿宋_GB2312" w:eastAsia="仿宋_GB2312" w:cs="仿宋_GB2312"/>
          <w:bCs/>
          <w:color w:val="000000"/>
          <w:sz w:val="32"/>
          <w:szCs w:val="32"/>
          <w:u w:val="none"/>
        </w:rPr>
        <w:t>三亚市妇幼保健院</w:t>
      </w:r>
    </w:p>
    <w:p w14:paraId="7860FC9A">
      <w:pPr>
        <w:spacing w:line="560" w:lineRule="exact"/>
        <w:ind w:firstLine="4800" w:firstLineChars="1500"/>
        <w:jc w:val="right"/>
        <w:outlineLvl w:val="0"/>
        <w:rPr>
          <w:rFonts w:ascii="仿宋_GB2312" w:hAnsi="仿宋" w:eastAsia="仿宋_GB2312" w:cs="仿宋_GB2312"/>
          <w:sz w:val="32"/>
          <w:szCs w:val="32"/>
        </w:rPr>
      </w:pPr>
      <w:r>
        <w:rPr>
          <w:rFonts w:hint="eastAsia" w:ascii="仿宋_GB2312" w:hAnsi="仿宋_GB2312" w:eastAsia="仿宋_GB2312" w:cs="仿宋_GB2312"/>
          <w:bCs/>
          <w:color w:val="000000"/>
          <w:sz w:val="32"/>
          <w:szCs w:val="32"/>
        </w:rPr>
        <w:t>202</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18</w:t>
      </w:r>
      <w:r>
        <w:rPr>
          <w:rFonts w:hint="eastAsia" w:ascii="仿宋_GB2312" w:hAnsi="仿宋_GB2312" w:eastAsia="仿宋_GB2312" w:cs="仿宋_GB2312"/>
          <w:bCs/>
          <w:color w:val="000000"/>
          <w:sz w:val="32"/>
          <w:szCs w:val="32"/>
        </w:rPr>
        <w:t>日</w:t>
      </w:r>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4B599">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2577AE1">
                          <w:pPr>
                            <w:pStyle w:val="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32577AE1">
                    <w:pPr>
                      <w:pStyle w:val="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lMzNmZjg4MTE0MTBkMTc0ZGUzOGRkODFlNzVkNWYifQ=="/>
    <w:docVar w:name="KSO_WPS_MARK_KEY" w:val="9d9b3a28-9445-43b3-92ed-0a055afd6a10"/>
  </w:docVars>
  <w:rsids>
    <w:rsidRoot w:val="00044C31"/>
    <w:rsid w:val="00044C31"/>
    <w:rsid w:val="000B6931"/>
    <w:rsid w:val="0086499B"/>
    <w:rsid w:val="00E8462E"/>
    <w:rsid w:val="02EF6399"/>
    <w:rsid w:val="02F358A5"/>
    <w:rsid w:val="03A06B3B"/>
    <w:rsid w:val="04624C79"/>
    <w:rsid w:val="04781A0B"/>
    <w:rsid w:val="05B66B95"/>
    <w:rsid w:val="0E552DBD"/>
    <w:rsid w:val="0EE3014E"/>
    <w:rsid w:val="0FA04A4D"/>
    <w:rsid w:val="11AC4AD2"/>
    <w:rsid w:val="141D3DA1"/>
    <w:rsid w:val="181B32DD"/>
    <w:rsid w:val="19D11E91"/>
    <w:rsid w:val="19F1676E"/>
    <w:rsid w:val="1B1B691B"/>
    <w:rsid w:val="1B3426D8"/>
    <w:rsid w:val="1C2B1DD8"/>
    <w:rsid w:val="1CAC629E"/>
    <w:rsid w:val="22CB679E"/>
    <w:rsid w:val="27644281"/>
    <w:rsid w:val="28DD0C08"/>
    <w:rsid w:val="2A212F0D"/>
    <w:rsid w:val="2E2E1209"/>
    <w:rsid w:val="2F12155B"/>
    <w:rsid w:val="30302991"/>
    <w:rsid w:val="30912D7E"/>
    <w:rsid w:val="30E63EB6"/>
    <w:rsid w:val="31AC3D3B"/>
    <w:rsid w:val="320D57E5"/>
    <w:rsid w:val="32904ACB"/>
    <w:rsid w:val="32A9540B"/>
    <w:rsid w:val="35EF7B94"/>
    <w:rsid w:val="3B2E21A4"/>
    <w:rsid w:val="3B6522A8"/>
    <w:rsid w:val="3C351074"/>
    <w:rsid w:val="3C3C7866"/>
    <w:rsid w:val="3C6C1636"/>
    <w:rsid w:val="3D8C2FBC"/>
    <w:rsid w:val="3F3117DC"/>
    <w:rsid w:val="3FBE1DC8"/>
    <w:rsid w:val="401527E8"/>
    <w:rsid w:val="43844EED"/>
    <w:rsid w:val="438475F1"/>
    <w:rsid w:val="45883812"/>
    <w:rsid w:val="45E90DC8"/>
    <w:rsid w:val="465A0995"/>
    <w:rsid w:val="47EE5361"/>
    <w:rsid w:val="48A37FDF"/>
    <w:rsid w:val="4A471230"/>
    <w:rsid w:val="4A5C58D5"/>
    <w:rsid w:val="4BC36708"/>
    <w:rsid w:val="4D2B4F47"/>
    <w:rsid w:val="4DE43A5B"/>
    <w:rsid w:val="503B389C"/>
    <w:rsid w:val="51B3253D"/>
    <w:rsid w:val="52045B3B"/>
    <w:rsid w:val="526060C5"/>
    <w:rsid w:val="5264494A"/>
    <w:rsid w:val="55A51501"/>
    <w:rsid w:val="55B33C1E"/>
    <w:rsid w:val="55D03553"/>
    <w:rsid w:val="55DDAEB5"/>
    <w:rsid w:val="59154690"/>
    <w:rsid w:val="59413DA8"/>
    <w:rsid w:val="5EC5693D"/>
    <w:rsid w:val="619E1028"/>
    <w:rsid w:val="639A25DA"/>
    <w:rsid w:val="63ED279A"/>
    <w:rsid w:val="640D02E6"/>
    <w:rsid w:val="658D20DE"/>
    <w:rsid w:val="692A3CA6"/>
    <w:rsid w:val="699D6C67"/>
    <w:rsid w:val="69C37363"/>
    <w:rsid w:val="69CF2E28"/>
    <w:rsid w:val="6BD539AF"/>
    <w:rsid w:val="6EB97838"/>
    <w:rsid w:val="70EE2B99"/>
    <w:rsid w:val="71904F57"/>
    <w:rsid w:val="72987E6C"/>
    <w:rsid w:val="729E7A48"/>
    <w:rsid w:val="759125DF"/>
    <w:rsid w:val="78155A4D"/>
    <w:rsid w:val="790C526F"/>
    <w:rsid w:val="7A3B7CAD"/>
    <w:rsid w:val="7A552C46"/>
    <w:rsid w:val="7A7106EC"/>
    <w:rsid w:val="7AF413F4"/>
    <w:rsid w:val="7CC242D2"/>
    <w:rsid w:val="7E494870"/>
    <w:rsid w:val="7E9A21A0"/>
    <w:rsid w:val="A3EF7C24"/>
    <w:rsid w:val="CBFF771A"/>
    <w:rsid w:val="FF3FBA4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iPriority w:val="0"/>
    <w:pPr>
      <w:widowControl/>
      <w:spacing w:line="288" w:lineRule="auto"/>
      <w:ind w:firstLine="680"/>
    </w:pPr>
    <w:rPr>
      <w:rFonts w:ascii="Times New Roman" w:hAnsi="Times New Roman" w:eastAsia="楷体_GB2312" w:cs="Times New Roman"/>
      <w:sz w:val="32"/>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脚 Char"/>
    <w:basedOn w:val="6"/>
    <w:link w:val="3"/>
    <w:qFormat/>
    <w:uiPriority w:val="99"/>
    <w:rPr>
      <w:sz w:val="18"/>
      <w:szCs w:val="18"/>
    </w:rPr>
  </w:style>
  <w:style w:type="character" w:customStyle="1" w:styleId="9">
    <w:name w:val="页眉 Char"/>
    <w:basedOn w:val="6"/>
    <w:link w:val="4"/>
    <w:qFormat/>
    <w:uiPriority w:val="99"/>
    <w:rPr>
      <w:sz w:val="18"/>
      <w:szCs w:val="18"/>
    </w:rPr>
  </w:style>
  <w:style w:type="character" w:customStyle="1" w:styleId="10">
    <w:name w:val="font01"/>
    <w:basedOn w:val="6"/>
    <w:qFormat/>
    <w:uiPriority w:val="0"/>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6</Pages>
  <Words>3079</Words>
  <Characters>3445</Characters>
  <Lines>9</Lines>
  <Paragraphs>2</Paragraphs>
  <TotalTime>10</TotalTime>
  <ScaleCrop>false</ScaleCrop>
  <LinksUpToDate>false</LinksUpToDate>
  <CharactersWithSpaces>3446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2019-07-29T13:09:00Z</dcterms:created>
  <dc:creator>lenovo</dc:creator>
  <cp:lastModifiedBy>陈大宝</cp:lastModifiedBy>
  <cp:lastPrinted>2025-04-18T02:44:00Z</cp:lastPrinted>
  <dcterms:modified xsi:type="dcterms:W3CDTF">2025-04-22T01:27:11Z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E073E5C2A3E749298A832D2CCB1F7C95_13</vt:lpwstr>
  </property>
</Properties>
</file>