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4DDEF">
      <w:pPr>
        <w:jc w:val="center"/>
        <w:rPr>
          <w:rFonts w:hint="eastAsia" w:ascii="仿宋" w:hAnsi="仿宋" w:eastAsia="仿宋" w:cs="仿宋"/>
          <w:b/>
          <w:bCs/>
          <w:sz w:val="40"/>
          <w:szCs w:val="4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0"/>
          <w:szCs w:val="48"/>
        </w:rPr>
        <w:t>重点实验室开放项目导师推荐函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560"/>
        <w:gridCol w:w="1404"/>
        <w:gridCol w:w="832"/>
        <w:gridCol w:w="1474"/>
        <w:gridCol w:w="1241"/>
      </w:tblGrid>
      <w:tr w14:paraId="34FF2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7B52E007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申请人姓名</w:t>
            </w:r>
          </w:p>
        </w:tc>
        <w:tc>
          <w:tcPr>
            <w:tcW w:w="1560" w:type="dxa"/>
          </w:tcPr>
          <w:p w14:paraId="35697450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404" w:type="dxa"/>
          </w:tcPr>
          <w:p w14:paraId="29A00000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性别</w:t>
            </w:r>
          </w:p>
        </w:tc>
        <w:tc>
          <w:tcPr>
            <w:tcW w:w="832" w:type="dxa"/>
          </w:tcPr>
          <w:p w14:paraId="7A2CB8CB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474" w:type="dxa"/>
          </w:tcPr>
          <w:p w14:paraId="20BA37D0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出生年月</w:t>
            </w:r>
          </w:p>
        </w:tc>
        <w:tc>
          <w:tcPr>
            <w:tcW w:w="1241" w:type="dxa"/>
          </w:tcPr>
          <w:p w14:paraId="22FBE7FA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63D90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3C2B1064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申请人学历</w:t>
            </w:r>
          </w:p>
        </w:tc>
        <w:tc>
          <w:tcPr>
            <w:tcW w:w="1560" w:type="dxa"/>
          </w:tcPr>
          <w:p w14:paraId="5B209382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404" w:type="dxa"/>
          </w:tcPr>
          <w:p w14:paraId="0BC7D180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单位</w:t>
            </w:r>
          </w:p>
        </w:tc>
        <w:tc>
          <w:tcPr>
            <w:tcW w:w="3547" w:type="dxa"/>
            <w:gridSpan w:val="3"/>
          </w:tcPr>
          <w:p w14:paraId="0BBCC4DD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115F0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1945C9ED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专家姓名</w:t>
            </w:r>
          </w:p>
        </w:tc>
        <w:tc>
          <w:tcPr>
            <w:tcW w:w="1560" w:type="dxa"/>
          </w:tcPr>
          <w:p w14:paraId="25604B1D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404" w:type="dxa"/>
          </w:tcPr>
          <w:p w14:paraId="7A2E4BFB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专家单位</w:t>
            </w:r>
          </w:p>
        </w:tc>
        <w:tc>
          <w:tcPr>
            <w:tcW w:w="3547" w:type="dxa"/>
            <w:gridSpan w:val="3"/>
          </w:tcPr>
          <w:p w14:paraId="5D25E214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3D944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060AFD2B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专家职称</w:t>
            </w:r>
          </w:p>
        </w:tc>
        <w:tc>
          <w:tcPr>
            <w:tcW w:w="1560" w:type="dxa"/>
          </w:tcPr>
          <w:p w14:paraId="6E9F1AD5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404" w:type="dxa"/>
          </w:tcPr>
          <w:p w14:paraId="68D550C4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专家电话</w:t>
            </w:r>
          </w:p>
        </w:tc>
        <w:tc>
          <w:tcPr>
            <w:tcW w:w="3547" w:type="dxa"/>
            <w:gridSpan w:val="3"/>
          </w:tcPr>
          <w:p w14:paraId="5A8864EA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2F945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7D49E4D5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专家研究领域</w:t>
            </w:r>
          </w:p>
        </w:tc>
        <w:tc>
          <w:tcPr>
            <w:tcW w:w="6511" w:type="dxa"/>
            <w:gridSpan w:val="5"/>
          </w:tcPr>
          <w:p w14:paraId="16DCCC3F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30EFD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683EE162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申请资助类别</w:t>
            </w:r>
          </w:p>
        </w:tc>
        <w:tc>
          <w:tcPr>
            <w:tcW w:w="6511" w:type="dxa"/>
            <w:gridSpan w:val="5"/>
          </w:tcPr>
          <w:p w14:paraId="4F5953C7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0E040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 w14:paraId="7C32E922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项目名称</w:t>
            </w:r>
          </w:p>
        </w:tc>
        <w:tc>
          <w:tcPr>
            <w:tcW w:w="6511" w:type="dxa"/>
            <w:gridSpan w:val="5"/>
          </w:tcPr>
          <w:p w14:paraId="4826A7E6">
            <w:pPr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7793D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2" w:hRule="atLeast"/>
        </w:trPr>
        <w:tc>
          <w:tcPr>
            <w:tcW w:w="8522" w:type="dxa"/>
            <w:gridSpan w:val="6"/>
          </w:tcPr>
          <w:p w14:paraId="4BAB6CB5">
            <w:pPr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推荐意见：</w:t>
            </w:r>
          </w:p>
          <w:p w14:paraId="52C1E03E">
            <w:pPr>
              <w:rPr>
                <w:rFonts w:ascii="仿宋" w:hAnsi="仿宋" w:eastAsia="仿宋" w:cs="仿宋"/>
                <w:sz w:val="28"/>
                <w:szCs w:val="36"/>
              </w:rPr>
            </w:pPr>
          </w:p>
          <w:p w14:paraId="197BBDCC">
            <w:pPr>
              <w:rPr>
                <w:rFonts w:ascii="仿宋" w:hAnsi="仿宋" w:eastAsia="仿宋" w:cs="仿宋"/>
                <w:sz w:val="28"/>
                <w:szCs w:val="36"/>
              </w:rPr>
            </w:pPr>
          </w:p>
          <w:p w14:paraId="4636FD40">
            <w:pPr>
              <w:rPr>
                <w:rFonts w:ascii="仿宋" w:hAnsi="仿宋" w:eastAsia="仿宋" w:cs="仿宋"/>
                <w:sz w:val="28"/>
                <w:szCs w:val="36"/>
              </w:rPr>
            </w:pPr>
          </w:p>
          <w:p w14:paraId="4368FC3C">
            <w:pPr>
              <w:rPr>
                <w:rFonts w:ascii="仿宋" w:hAnsi="仿宋" w:eastAsia="仿宋" w:cs="仿宋"/>
                <w:sz w:val="28"/>
                <w:szCs w:val="36"/>
              </w:rPr>
            </w:pPr>
          </w:p>
          <w:p w14:paraId="244CEC52">
            <w:pPr>
              <w:rPr>
                <w:rFonts w:ascii="仿宋" w:hAnsi="仿宋" w:eastAsia="仿宋" w:cs="仿宋"/>
                <w:sz w:val="28"/>
                <w:szCs w:val="36"/>
              </w:rPr>
            </w:pPr>
          </w:p>
          <w:p w14:paraId="0793B4CB">
            <w:pPr>
              <w:rPr>
                <w:rFonts w:hint="eastAsia" w:ascii="仿宋" w:hAnsi="仿宋" w:eastAsia="仿宋" w:cs="仿宋"/>
                <w:sz w:val="28"/>
                <w:szCs w:val="36"/>
              </w:rPr>
            </w:pPr>
          </w:p>
          <w:p w14:paraId="72C4845C">
            <w:pPr>
              <w:rPr>
                <w:rFonts w:hint="eastAsia" w:ascii="仿宋" w:hAnsi="仿宋" w:eastAsia="仿宋" w:cs="仿宋"/>
                <w:sz w:val="28"/>
                <w:szCs w:val="36"/>
              </w:rPr>
            </w:pPr>
          </w:p>
          <w:p w14:paraId="7816B574">
            <w:pPr>
              <w:rPr>
                <w:rFonts w:hint="eastAsia" w:ascii="仿宋" w:hAnsi="仿宋" w:eastAsia="仿宋" w:cs="仿宋"/>
                <w:sz w:val="28"/>
                <w:szCs w:val="36"/>
              </w:rPr>
            </w:pPr>
          </w:p>
          <w:p w14:paraId="1A3C230C">
            <w:pPr>
              <w:rPr>
                <w:rFonts w:hint="eastAsia" w:ascii="仿宋" w:hAnsi="仿宋" w:eastAsia="仿宋" w:cs="仿宋"/>
                <w:sz w:val="24"/>
                <w:szCs w:val="32"/>
              </w:rPr>
            </w:pPr>
          </w:p>
          <w:p w14:paraId="1019393C">
            <w:pPr>
              <w:ind w:firstLine="4200" w:firstLineChars="1500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专家签名：</w:t>
            </w:r>
          </w:p>
          <w:p w14:paraId="32B57D47">
            <w:pPr>
              <w:ind w:firstLine="4760" w:firstLineChars="1700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年      月     日</w:t>
            </w:r>
          </w:p>
        </w:tc>
      </w:tr>
    </w:tbl>
    <w:p w14:paraId="7D6E84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